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7A804">
      <w:pPr>
        <w:jc w:val="center"/>
        <w:rPr>
          <w:rFonts w:ascii="黑体" w:eastAsia="黑体"/>
          <w:sz w:val="44"/>
          <w:szCs w:val="44"/>
        </w:rPr>
      </w:pPr>
    </w:p>
    <w:p w14:paraId="7F4756DE">
      <w:pPr>
        <w:jc w:val="center"/>
        <w:rPr>
          <w:rFonts w:hint="eastAsia" w:ascii="宋体" w:hAnsi="宋体"/>
          <w:b/>
          <w:sz w:val="44"/>
          <w:szCs w:val="44"/>
        </w:rPr>
      </w:pPr>
      <w:r>
        <w:rPr>
          <w:rFonts w:hint="eastAsia" w:ascii="宋体" w:hAnsi="宋体"/>
          <w:b/>
          <w:sz w:val="44"/>
          <w:szCs w:val="44"/>
        </w:rPr>
        <w:t>宜兴八佰伴商业管理有限公司</w:t>
      </w:r>
      <w:r>
        <w:rPr>
          <w:rFonts w:hint="eastAsia" w:ascii="宋体" w:hAnsi="宋体"/>
          <w:b/>
          <w:sz w:val="44"/>
          <w:szCs w:val="44"/>
          <w:lang w:eastAsia="zh-CN"/>
        </w:rPr>
        <w:t>华地</w:t>
      </w:r>
      <w:r>
        <w:rPr>
          <w:rFonts w:hint="eastAsia" w:ascii="宋体" w:hAnsi="宋体"/>
          <w:b/>
          <w:sz w:val="44"/>
          <w:szCs w:val="44"/>
        </w:rPr>
        <w:t>分公司</w:t>
      </w:r>
    </w:p>
    <w:p w14:paraId="09E08C5C">
      <w:pPr>
        <w:jc w:val="center"/>
        <w:rPr>
          <w:rFonts w:hint="eastAsia" w:ascii="宋体" w:hAnsi="宋体"/>
          <w:b/>
          <w:sz w:val="44"/>
          <w:szCs w:val="44"/>
        </w:rPr>
      </w:pPr>
      <w:r>
        <w:rPr>
          <w:rFonts w:hint="eastAsia" w:ascii="宋体" w:hAnsi="宋体"/>
          <w:b/>
          <w:sz w:val="44"/>
          <w:szCs w:val="44"/>
        </w:rPr>
        <w:t>宜兴八佰伴商业管理有限公司</w:t>
      </w:r>
      <w:r>
        <w:rPr>
          <w:rFonts w:hint="eastAsia" w:ascii="宋体" w:hAnsi="宋体"/>
          <w:b/>
          <w:sz w:val="44"/>
          <w:szCs w:val="44"/>
          <w:lang w:eastAsia="zh-CN"/>
        </w:rPr>
        <w:t>和信</w:t>
      </w:r>
      <w:r>
        <w:rPr>
          <w:rFonts w:hint="eastAsia" w:ascii="宋体" w:hAnsi="宋体"/>
          <w:b/>
          <w:sz w:val="44"/>
          <w:szCs w:val="44"/>
        </w:rPr>
        <w:t>分公司</w:t>
      </w:r>
    </w:p>
    <w:p w14:paraId="3FD211BA">
      <w:pPr>
        <w:jc w:val="center"/>
        <w:rPr>
          <w:rFonts w:hint="eastAsia" w:ascii="宋体" w:hAnsi="宋体"/>
          <w:b/>
          <w:sz w:val="44"/>
          <w:szCs w:val="44"/>
        </w:rPr>
      </w:pPr>
    </w:p>
    <w:p w14:paraId="75E043B8">
      <w:pPr>
        <w:jc w:val="center"/>
        <w:rPr>
          <w:rFonts w:ascii="宋体" w:hAnsi="宋体"/>
          <w:b/>
          <w:sz w:val="44"/>
          <w:szCs w:val="44"/>
        </w:rPr>
      </w:pPr>
      <w:r>
        <w:rPr>
          <w:rFonts w:hint="eastAsia" w:ascii="宋体" w:hAnsi="宋体"/>
          <w:b/>
          <w:sz w:val="44"/>
          <w:szCs w:val="44"/>
        </w:rPr>
        <w:t>202</w:t>
      </w:r>
      <w:r>
        <w:rPr>
          <w:rFonts w:hint="eastAsia" w:ascii="宋体" w:hAnsi="宋体"/>
          <w:b/>
          <w:sz w:val="44"/>
          <w:szCs w:val="44"/>
          <w:lang w:val="en-US" w:eastAsia="zh-CN"/>
        </w:rPr>
        <w:t>6</w:t>
      </w:r>
      <w:r>
        <w:rPr>
          <w:rFonts w:hint="eastAsia" w:ascii="宋体" w:hAnsi="宋体"/>
          <w:b/>
          <w:sz w:val="44"/>
          <w:szCs w:val="44"/>
        </w:rPr>
        <w:t>年度</w:t>
      </w:r>
      <w:r>
        <w:rPr>
          <w:rFonts w:hint="eastAsia" w:ascii="宋体" w:hAnsi="宋体"/>
          <w:b/>
          <w:sz w:val="44"/>
          <w:szCs w:val="44"/>
          <w:lang w:eastAsia="zh-CN"/>
        </w:rPr>
        <w:t>燃料油</w:t>
      </w:r>
      <w:r>
        <w:rPr>
          <w:rFonts w:hint="eastAsia" w:ascii="宋体" w:hAnsi="宋体"/>
          <w:b/>
          <w:sz w:val="44"/>
          <w:szCs w:val="44"/>
        </w:rPr>
        <w:t>采购</w:t>
      </w:r>
    </w:p>
    <w:p w14:paraId="4D2B8A7C">
      <w:pPr>
        <w:jc w:val="center"/>
        <w:rPr>
          <w:rFonts w:ascii="黑体" w:eastAsia="黑体"/>
          <w:b/>
          <w:sz w:val="52"/>
          <w:szCs w:val="52"/>
        </w:rPr>
      </w:pPr>
    </w:p>
    <w:p w14:paraId="01F14BEA">
      <w:pPr>
        <w:jc w:val="center"/>
        <w:rPr>
          <w:rFonts w:ascii="黑体" w:eastAsia="黑体"/>
          <w:b/>
          <w:sz w:val="52"/>
          <w:szCs w:val="52"/>
        </w:rPr>
      </w:pPr>
      <w:r>
        <w:rPr>
          <w:rFonts w:hint="eastAsia" w:ascii="黑体" w:eastAsia="黑体"/>
          <w:b/>
          <w:sz w:val="52"/>
          <w:szCs w:val="52"/>
        </w:rPr>
        <w:t>邀 标 文 件</w:t>
      </w:r>
    </w:p>
    <w:p w14:paraId="101EB1F8">
      <w:pPr>
        <w:jc w:val="center"/>
        <w:rPr>
          <w:sz w:val="28"/>
          <w:szCs w:val="28"/>
        </w:rPr>
      </w:pPr>
    </w:p>
    <w:p w14:paraId="217B7637">
      <w:pPr>
        <w:rPr>
          <w:sz w:val="36"/>
          <w:szCs w:val="36"/>
        </w:rPr>
      </w:pPr>
    </w:p>
    <w:p w14:paraId="49FD789C">
      <w:pPr>
        <w:rPr>
          <w:sz w:val="36"/>
          <w:szCs w:val="36"/>
        </w:rPr>
      </w:pPr>
    </w:p>
    <w:p w14:paraId="68558551">
      <w:pPr>
        <w:rPr>
          <w:sz w:val="36"/>
          <w:szCs w:val="36"/>
        </w:rPr>
      </w:pPr>
    </w:p>
    <w:p w14:paraId="65289ED0">
      <w:pPr>
        <w:rPr>
          <w:sz w:val="36"/>
          <w:szCs w:val="36"/>
        </w:rPr>
      </w:pPr>
    </w:p>
    <w:p w14:paraId="2EBD37AE">
      <w:pPr>
        <w:rPr>
          <w:sz w:val="36"/>
          <w:szCs w:val="36"/>
        </w:rPr>
      </w:pPr>
    </w:p>
    <w:p w14:paraId="080DEB84">
      <w:pPr>
        <w:rPr>
          <w:sz w:val="36"/>
          <w:szCs w:val="36"/>
        </w:rPr>
      </w:pPr>
    </w:p>
    <w:p w14:paraId="32227026">
      <w:pPr>
        <w:rPr>
          <w:sz w:val="36"/>
          <w:szCs w:val="36"/>
        </w:rPr>
      </w:pPr>
    </w:p>
    <w:p w14:paraId="772DEF5F">
      <w:pPr>
        <w:rPr>
          <w:sz w:val="36"/>
          <w:szCs w:val="36"/>
        </w:rPr>
      </w:pPr>
    </w:p>
    <w:p w14:paraId="08D49549">
      <w:pPr>
        <w:tabs>
          <w:tab w:val="left" w:pos="1020"/>
        </w:tabs>
        <w:jc w:val="center"/>
        <w:rPr>
          <w:sz w:val="36"/>
          <w:szCs w:val="36"/>
        </w:rPr>
      </w:pPr>
      <w:r>
        <w:rPr>
          <w:rFonts w:hint="eastAsia" w:ascii="黑体" w:hAnsi="宋体" w:eastAsia="黑体" w:cs="宋体"/>
          <w:b/>
          <w:bCs/>
          <w:kern w:val="0"/>
          <w:sz w:val="28"/>
          <w:szCs w:val="28"/>
          <w:u w:val="single"/>
        </w:rPr>
        <w:t>宜兴八佰伴商业管理有限公司</w:t>
      </w:r>
      <w:r>
        <w:rPr>
          <w:rFonts w:hint="eastAsia" w:ascii="黑体" w:hAnsi="宋体" w:eastAsia="黑体" w:cs="宋体"/>
          <w:b/>
          <w:bCs/>
          <w:kern w:val="0"/>
          <w:sz w:val="28"/>
          <w:szCs w:val="28"/>
          <w:u w:val="single"/>
          <w:lang w:eastAsia="zh-CN"/>
        </w:rPr>
        <w:t>华地</w:t>
      </w:r>
      <w:r>
        <w:rPr>
          <w:rFonts w:hint="eastAsia" w:ascii="黑体" w:hAnsi="宋体" w:eastAsia="黑体" w:cs="宋体"/>
          <w:b/>
          <w:bCs/>
          <w:kern w:val="0"/>
          <w:sz w:val="28"/>
          <w:szCs w:val="28"/>
          <w:u w:val="single"/>
        </w:rPr>
        <w:t>分公司</w:t>
      </w:r>
    </w:p>
    <w:p w14:paraId="5F4FBB78">
      <w:pPr>
        <w:tabs>
          <w:tab w:val="left" w:pos="1020"/>
        </w:tabs>
        <w:jc w:val="center"/>
        <w:rPr>
          <w:sz w:val="36"/>
          <w:szCs w:val="36"/>
        </w:rPr>
      </w:pPr>
      <w:r>
        <w:rPr>
          <w:rFonts w:hint="eastAsia" w:ascii="黑体" w:hAnsi="宋体" w:eastAsia="黑体" w:cs="宋体"/>
          <w:b/>
          <w:bCs/>
          <w:kern w:val="0"/>
          <w:sz w:val="28"/>
          <w:szCs w:val="28"/>
          <w:u w:val="single"/>
        </w:rPr>
        <w:t>宜兴八佰伴商业管理有限公司</w:t>
      </w:r>
      <w:r>
        <w:rPr>
          <w:rFonts w:hint="eastAsia" w:ascii="黑体" w:hAnsi="宋体" w:eastAsia="黑体" w:cs="宋体"/>
          <w:b/>
          <w:bCs/>
          <w:kern w:val="0"/>
          <w:sz w:val="28"/>
          <w:szCs w:val="28"/>
          <w:u w:val="single"/>
          <w:lang w:eastAsia="zh-CN"/>
        </w:rPr>
        <w:t>和信</w:t>
      </w:r>
      <w:r>
        <w:rPr>
          <w:rFonts w:hint="eastAsia" w:ascii="黑体" w:hAnsi="宋体" w:eastAsia="黑体" w:cs="宋体"/>
          <w:b/>
          <w:bCs/>
          <w:kern w:val="0"/>
          <w:sz w:val="28"/>
          <w:szCs w:val="28"/>
          <w:u w:val="single"/>
        </w:rPr>
        <w:t>分公司</w:t>
      </w:r>
    </w:p>
    <w:p w14:paraId="32E8305A">
      <w:pPr>
        <w:tabs>
          <w:tab w:val="left" w:pos="1020"/>
        </w:tabs>
        <w:rPr>
          <w:sz w:val="36"/>
          <w:szCs w:val="36"/>
        </w:rPr>
      </w:pPr>
    </w:p>
    <w:p w14:paraId="6977E4D2">
      <w:pPr>
        <w:tabs>
          <w:tab w:val="left" w:pos="1020"/>
        </w:tabs>
        <w:jc w:val="center"/>
        <w:rPr>
          <w:sz w:val="30"/>
          <w:szCs w:val="30"/>
        </w:rPr>
      </w:pPr>
      <w:r>
        <w:rPr>
          <w:sz w:val="30"/>
          <w:szCs w:val="30"/>
        </w:rPr>
        <w:t>20</w:t>
      </w:r>
      <w:r>
        <w:rPr>
          <w:rFonts w:hint="eastAsia"/>
          <w:sz w:val="30"/>
          <w:szCs w:val="30"/>
        </w:rPr>
        <w:t>2</w:t>
      </w:r>
      <w:r>
        <w:rPr>
          <w:rFonts w:hint="eastAsia"/>
          <w:sz w:val="30"/>
          <w:szCs w:val="30"/>
          <w:lang w:val="en-US" w:eastAsia="zh-CN"/>
        </w:rPr>
        <w:t>5</w:t>
      </w:r>
      <w:r>
        <w:rPr>
          <w:rFonts w:hint="eastAsia"/>
          <w:sz w:val="30"/>
          <w:szCs w:val="30"/>
        </w:rPr>
        <w:t>年1</w:t>
      </w:r>
      <w:r>
        <w:rPr>
          <w:rFonts w:hint="eastAsia"/>
          <w:sz w:val="30"/>
          <w:szCs w:val="30"/>
          <w:lang w:val="en-US" w:eastAsia="zh-CN"/>
        </w:rPr>
        <w:t>2</w:t>
      </w:r>
      <w:r>
        <w:rPr>
          <w:rFonts w:hint="eastAsia"/>
          <w:sz w:val="30"/>
          <w:szCs w:val="30"/>
        </w:rPr>
        <w:t>月</w:t>
      </w:r>
      <w:r>
        <w:rPr>
          <w:rFonts w:hint="eastAsia"/>
          <w:sz w:val="30"/>
          <w:szCs w:val="30"/>
          <w:lang w:val="en-US" w:eastAsia="zh-CN"/>
        </w:rPr>
        <w:t>3</w:t>
      </w:r>
      <w:r>
        <w:rPr>
          <w:rFonts w:hint="eastAsia"/>
          <w:sz w:val="30"/>
          <w:szCs w:val="30"/>
        </w:rPr>
        <w:t>日</w:t>
      </w:r>
    </w:p>
    <w:p w14:paraId="7AC497DA">
      <w:pPr>
        <w:jc w:val="center"/>
        <w:rPr>
          <w:sz w:val="36"/>
          <w:szCs w:val="36"/>
        </w:rPr>
      </w:pPr>
    </w:p>
    <w:p w14:paraId="778FBBC2">
      <w:pPr>
        <w:jc w:val="center"/>
        <w:rPr>
          <w:sz w:val="36"/>
          <w:szCs w:val="36"/>
        </w:rPr>
      </w:pPr>
    </w:p>
    <w:p w14:paraId="00D63D5E">
      <w:pPr>
        <w:spacing w:line="400" w:lineRule="exact"/>
        <w:rPr>
          <w:rFonts w:ascii="宋体" w:hAnsi="宋体"/>
          <w:color w:val="000000"/>
          <w:sz w:val="24"/>
          <w:u w:val="single"/>
        </w:rPr>
      </w:pPr>
    </w:p>
    <w:p w14:paraId="423E9023">
      <w:pPr>
        <w:spacing w:line="400" w:lineRule="exact"/>
        <w:rPr>
          <w:rFonts w:ascii="宋体" w:hAnsi="宋体"/>
          <w:b/>
          <w:color w:val="000000"/>
          <w:sz w:val="24"/>
          <w:u w:val="single"/>
        </w:rPr>
      </w:pPr>
    </w:p>
    <w:p w14:paraId="79443139">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14:paraId="3E9167AE">
      <w:pPr>
        <w:spacing w:line="400" w:lineRule="exact"/>
        <w:ind w:firstLine="480" w:firstLineChars="200"/>
        <w:rPr>
          <w:rFonts w:ascii="宋体" w:hAnsi="宋体"/>
          <w:color w:val="000000"/>
          <w:sz w:val="24"/>
        </w:rPr>
      </w:pPr>
      <w:r>
        <w:rPr>
          <w:rFonts w:hint="eastAsia" w:ascii="宋体" w:hAnsi="宋体"/>
          <w:color w:val="000000"/>
          <w:sz w:val="24"/>
        </w:rPr>
        <w:t>本次邀标是为</w:t>
      </w:r>
      <w:r>
        <w:rPr>
          <w:rFonts w:hint="eastAsia" w:ascii="宋体" w:hAnsi="宋体"/>
          <w:b/>
          <w:color w:val="000000"/>
          <w:sz w:val="24"/>
          <w:u w:val="single"/>
        </w:rPr>
        <w:t xml:space="preserve"> 宜兴</w:t>
      </w:r>
      <w:r>
        <w:rPr>
          <w:rFonts w:hint="eastAsia" w:ascii="宋体" w:hAnsi="宋体"/>
          <w:b/>
          <w:color w:val="000000"/>
          <w:sz w:val="24"/>
          <w:u w:val="single"/>
          <w:lang w:eastAsia="zh-CN"/>
        </w:rPr>
        <w:t>华地和信</w:t>
      </w:r>
      <w:r>
        <w:rPr>
          <w:rFonts w:hint="eastAsia" w:ascii="宋体" w:hAnsi="宋体"/>
          <w:b/>
          <w:color w:val="000000"/>
          <w:sz w:val="24"/>
          <w:u w:val="single"/>
        </w:rPr>
        <w:t>202</w:t>
      </w:r>
      <w:r>
        <w:rPr>
          <w:rFonts w:hint="eastAsia" w:ascii="宋体" w:hAnsi="宋体"/>
          <w:b/>
          <w:color w:val="000000"/>
          <w:sz w:val="24"/>
          <w:u w:val="single"/>
          <w:lang w:val="en-US" w:eastAsia="zh-CN"/>
        </w:rPr>
        <w:t>6</w:t>
      </w:r>
      <w:r>
        <w:rPr>
          <w:rFonts w:hint="eastAsia" w:ascii="宋体" w:hAnsi="宋体"/>
          <w:b/>
          <w:color w:val="000000"/>
          <w:sz w:val="24"/>
          <w:u w:val="single"/>
        </w:rPr>
        <w:t>年度</w:t>
      </w:r>
      <w:r>
        <w:rPr>
          <w:rFonts w:hint="eastAsia" w:ascii="宋体" w:hAnsi="宋体"/>
          <w:b/>
          <w:color w:val="000000"/>
          <w:sz w:val="24"/>
          <w:u w:val="single"/>
          <w:lang w:eastAsia="zh-CN"/>
        </w:rPr>
        <w:t>燃料</w:t>
      </w:r>
      <w:r>
        <w:rPr>
          <w:rFonts w:hint="eastAsia" w:ascii="宋体" w:hAnsi="宋体"/>
          <w:b/>
          <w:color w:val="000000"/>
          <w:sz w:val="24"/>
          <w:u w:val="single"/>
        </w:rPr>
        <w:t xml:space="preserve">油采购 </w:t>
      </w:r>
      <w:r>
        <w:rPr>
          <w:rFonts w:hint="eastAsia" w:ascii="宋体" w:hAnsi="宋体"/>
          <w:color w:val="000000"/>
          <w:sz w:val="24"/>
        </w:rPr>
        <w:t>寻找合作单位，为了简化邀标手续、提高效率，本次招标采用</w:t>
      </w:r>
      <w:r>
        <w:rPr>
          <w:rFonts w:hint="eastAsia" w:ascii="宋体" w:hAnsi="宋体"/>
          <w:color w:val="000000"/>
          <w:sz w:val="24"/>
          <w:lang w:eastAsia="zh-CN"/>
        </w:rPr>
        <w:t>公开</w:t>
      </w:r>
      <w:r>
        <w:rPr>
          <w:rFonts w:hint="eastAsia" w:ascii="宋体" w:hAnsi="宋体"/>
          <w:color w:val="000000"/>
          <w:sz w:val="24"/>
        </w:rPr>
        <w:t>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27FEBC9E">
      <w:pPr>
        <w:spacing w:line="400" w:lineRule="exact"/>
        <w:ind w:firstLine="600"/>
        <w:rPr>
          <w:rFonts w:ascii="宋体" w:hAnsi="宋体"/>
          <w:color w:val="000000"/>
          <w:sz w:val="24"/>
        </w:rPr>
      </w:pPr>
      <w:r>
        <w:rPr>
          <w:rFonts w:hint="eastAsia" w:ascii="宋体" w:hAnsi="宋体"/>
          <w:color w:val="000000"/>
          <w:sz w:val="24"/>
        </w:rPr>
        <w:t>一、对投标单位的资质要求为：</w:t>
      </w:r>
    </w:p>
    <w:p w14:paraId="77954585">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14:paraId="7FBF9F39">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具有承接本项改造的合格资质；</w:t>
      </w:r>
    </w:p>
    <w:p w14:paraId="7B236821">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336F26C6">
      <w:pPr>
        <w:spacing w:line="400" w:lineRule="exact"/>
        <w:ind w:firstLine="600"/>
        <w:rPr>
          <w:rFonts w:ascii="宋体" w:hAnsi="宋体"/>
          <w:color w:val="000000"/>
          <w:sz w:val="24"/>
        </w:rPr>
      </w:pPr>
      <w:r>
        <w:rPr>
          <w:rFonts w:hint="eastAsia" w:ascii="宋体" w:hAnsi="宋体"/>
          <w:color w:val="000000"/>
          <w:sz w:val="24"/>
        </w:rPr>
        <w:t>二、对项目经理的资质要求为：</w:t>
      </w:r>
    </w:p>
    <w:p w14:paraId="56D17E77">
      <w:pPr>
        <w:spacing w:line="400" w:lineRule="exact"/>
        <w:ind w:left="1077" w:leftChars="513" w:firstLine="360" w:firstLineChars="150"/>
        <w:rPr>
          <w:rFonts w:ascii="宋体" w:hAnsi="宋体"/>
          <w:sz w:val="24"/>
        </w:rPr>
      </w:pPr>
      <w:r>
        <w:rPr>
          <w:rFonts w:hint="eastAsia" w:ascii="宋体" w:hAnsi="宋体"/>
          <w:sz w:val="24"/>
          <w:u w:val="single"/>
        </w:rPr>
        <w:t xml:space="preserve">                  /                </w:t>
      </w:r>
    </w:p>
    <w:p w14:paraId="5A58F06E">
      <w:pPr>
        <w:spacing w:line="400" w:lineRule="exact"/>
        <w:ind w:firstLine="600"/>
        <w:rPr>
          <w:rFonts w:ascii="宋体" w:hAnsi="宋体"/>
          <w:color w:val="000000"/>
          <w:sz w:val="24"/>
        </w:rPr>
      </w:pPr>
      <w:r>
        <w:rPr>
          <w:rFonts w:hint="eastAsia" w:ascii="宋体" w:hAnsi="宋体"/>
          <w:color w:val="000000"/>
          <w:sz w:val="24"/>
        </w:rPr>
        <w:t>三、程序</w:t>
      </w:r>
    </w:p>
    <w:p w14:paraId="22BE10DA">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14:paraId="50A65169">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14:paraId="6FAC3D5E">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14:paraId="06A3DFDB">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14:paraId="532B28D6">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与中标单位洽商并签订合同。</w:t>
      </w:r>
    </w:p>
    <w:p w14:paraId="551412F8">
      <w:pPr>
        <w:spacing w:line="400" w:lineRule="exact"/>
        <w:ind w:firstLine="600"/>
        <w:rPr>
          <w:rFonts w:ascii="宋体" w:hAnsi="宋体"/>
          <w:color w:val="000000"/>
          <w:sz w:val="24"/>
        </w:rPr>
      </w:pPr>
      <w:r>
        <w:rPr>
          <w:rFonts w:hint="eastAsia" w:ascii="宋体" w:hAnsi="宋体"/>
          <w:color w:val="000000"/>
          <w:sz w:val="24"/>
        </w:rPr>
        <w:t>四、联系方式</w:t>
      </w:r>
    </w:p>
    <w:p w14:paraId="1AAD097C">
      <w:pPr>
        <w:spacing w:line="400" w:lineRule="exact"/>
        <w:ind w:firstLine="600"/>
        <w:jc w:val="left"/>
        <w:rPr>
          <w:rFonts w:hint="default" w:ascii="宋体" w:hAnsi="宋体" w:eastAsia="宋体"/>
          <w:b/>
          <w:bCs/>
          <w:color w:val="000000"/>
          <w:sz w:val="24"/>
          <w:lang w:val="en-US" w:eastAsia="zh-CN"/>
        </w:rPr>
      </w:pPr>
      <w:r>
        <w:rPr>
          <w:rFonts w:hint="eastAsia" w:ascii="宋体" w:hAnsi="宋体"/>
          <w:color w:val="000000"/>
          <w:sz w:val="24"/>
        </w:rPr>
        <w:t xml:space="preserve">   投标联系人：</w:t>
      </w:r>
      <w:r>
        <w:rPr>
          <w:rFonts w:hint="eastAsia" w:ascii="宋体" w:hAnsi="宋体"/>
          <w:b/>
          <w:bCs/>
          <w:color w:val="000000"/>
          <w:sz w:val="24"/>
          <w:lang w:eastAsia="zh-CN"/>
        </w:rPr>
        <w:t>张耀宾</w:t>
      </w:r>
      <w:r>
        <w:rPr>
          <w:rFonts w:hint="eastAsia" w:ascii="宋体" w:hAnsi="宋体"/>
          <w:b/>
          <w:bCs/>
          <w:color w:val="000000"/>
          <w:sz w:val="24"/>
        </w:rPr>
        <w:t xml:space="preserve">  </w:t>
      </w:r>
      <w:r>
        <w:rPr>
          <w:rFonts w:hint="eastAsia" w:ascii="宋体" w:hAnsi="宋体"/>
          <w:b/>
          <w:bCs/>
          <w:color w:val="000000"/>
          <w:sz w:val="24"/>
          <w:lang w:val="en-US" w:eastAsia="zh-CN"/>
        </w:rPr>
        <w:t>15852577291</w:t>
      </w:r>
      <w:r>
        <w:rPr>
          <w:rFonts w:hint="eastAsia" w:ascii="宋体" w:hAnsi="宋体"/>
          <w:b/>
          <w:bCs/>
          <w:color w:val="000000"/>
          <w:sz w:val="24"/>
        </w:rPr>
        <w:t xml:space="preserve">  0510-879</w:t>
      </w:r>
      <w:r>
        <w:rPr>
          <w:rFonts w:hint="eastAsia" w:ascii="宋体" w:hAnsi="宋体"/>
          <w:b/>
          <w:bCs/>
          <w:color w:val="000000"/>
          <w:sz w:val="24"/>
          <w:lang w:val="en-US" w:eastAsia="zh-CN"/>
        </w:rPr>
        <w:t>10925</w:t>
      </w:r>
    </w:p>
    <w:p w14:paraId="2A2B160D">
      <w:pPr>
        <w:spacing w:line="400" w:lineRule="exact"/>
        <w:ind w:firstLine="2400" w:firstLineChars="1000"/>
        <w:jc w:val="left"/>
        <w:rPr>
          <w:rStyle w:val="31"/>
          <w:sz w:val="24"/>
        </w:rPr>
      </w:pPr>
      <w:r>
        <w:rPr>
          <w:rFonts w:hint="eastAsia" w:ascii="宋体" w:hAnsi="宋体"/>
          <w:b/>
          <w:bCs/>
          <w:color w:val="000000"/>
          <w:sz w:val="24"/>
        </w:rPr>
        <w:t>邮    箱：</w:t>
      </w:r>
      <w:r>
        <w:fldChar w:fldCharType="begin"/>
      </w:r>
      <w:r>
        <w:instrText xml:space="preserve"> HYPERLINK "mailto:jining@springland.com.cn" </w:instrText>
      </w:r>
      <w:r>
        <w:fldChar w:fldCharType="separate"/>
      </w:r>
      <w:r>
        <w:rPr>
          <w:rStyle w:val="31"/>
          <w:rFonts w:hint="eastAsia"/>
          <w:sz w:val="24"/>
          <w:lang w:val="en-US" w:eastAsia="zh-CN"/>
        </w:rPr>
        <w:t>1052276955</w:t>
      </w:r>
      <w:r>
        <w:rPr>
          <w:rStyle w:val="31"/>
          <w:sz w:val="24"/>
        </w:rPr>
        <w:t>@</w:t>
      </w:r>
      <w:r>
        <w:rPr>
          <w:rStyle w:val="31"/>
          <w:rFonts w:hint="eastAsia"/>
          <w:sz w:val="24"/>
        </w:rPr>
        <w:t>qq</w:t>
      </w:r>
      <w:r>
        <w:rPr>
          <w:rStyle w:val="31"/>
          <w:sz w:val="24"/>
        </w:rPr>
        <w:t>.com</w:t>
      </w:r>
      <w:r>
        <w:rPr>
          <w:rStyle w:val="31"/>
          <w:sz w:val="24"/>
        </w:rPr>
        <w:fldChar w:fldCharType="end"/>
      </w:r>
    </w:p>
    <w:p w14:paraId="5D1E8870">
      <w:pPr>
        <w:spacing w:line="400" w:lineRule="exact"/>
        <w:ind w:firstLine="600"/>
        <w:jc w:val="left"/>
        <w:rPr>
          <w:rFonts w:ascii="宋体" w:hAnsi="宋体"/>
          <w:b/>
          <w:bCs/>
          <w:color w:val="000000"/>
          <w:sz w:val="24"/>
        </w:rPr>
      </w:pPr>
    </w:p>
    <w:p w14:paraId="1C8D6666">
      <w:pPr>
        <w:spacing w:line="400" w:lineRule="exact"/>
        <w:ind w:firstLine="600"/>
        <w:jc w:val="left"/>
        <w:rPr>
          <w:b/>
          <w:sz w:val="24"/>
        </w:rPr>
      </w:pPr>
    </w:p>
    <w:p w14:paraId="06B4384E">
      <w:pPr>
        <w:jc w:val="center"/>
        <w:rPr>
          <w:b/>
          <w:sz w:val="24"/>
        </w:rPr>
      </w:pPr>
    </w:p>
    <w:p w14:paraId="77FE0D4D">
      <w:pPr>
        <w:jc w:val="center"/>
        <w:rPr>
          <w:b/>
          <w:sz w:val="24"/>
        </w:rPr>
      </w:pPr>
    </w:p>
    <w:p w14:paraId="1F43D80F">
      <w:pPr>
        <w:jc w:val="center"/>
        <w:rPr>
          <w:b/>
          <w:sz w:val="24"/>
        </w:rPr>
      </w:pPr>
    </w:p>
    <w:p w14:paraId="53BCA54E">
      <w:pPr>
        <w:jc w:val="center"/>
        <w:rPr>
          <w:b/>
          <w:sz w:val="24"/>
        </w:rPr>
      </w:pPr>
    </w:p>
    <w:p w14:paraId="57CAD714">
      <w:pPr>
        <w:jc w:val="center"/>
        <w:rPr>
          <w:b/>
          <w:sz w:val="24"/>
        </w:rPr>
      </w:pPr>
    </w:p>
    <w:p w14:paraId="1FFB37FF">
      <w:pPr>
        <w:rPr>
          <w:b/>
          <w:sz w:val="24"/>
        </w:rPr>
      </w:pPr>
    </w:p>
    <w:p w14:paraId="23BA35EF">
      <w:pPr>
        <w:rPr>
          <w:b/>
          <w:sz w:val="24"/>
        </w:rPr>
      </w:pPr>
    </w:p>
    <w:p w14:paraId="3697808A">
      <w:pPr>
        <w:rPr>
          <w:b/>
          <w:sz w:val="24"/>
        </w:rPr>
      </w:pPr>
    </w:p>
    <w:p w14:paraId="53BA3802">
      <w:pPr>
        <w:ind w:firstLine="3888" w:firstLineChars="1296"/>
        <w:rPr>
          <w:b/>
          <w:sz w:val="30"/>
          <w:szCs w:val="30"/>
        </w:rPr>
      </w:pPr>
      <w:r>
        <w:rPr>
          <w:rFonts w:hint="eastAsia"/>
          <w:b/>
          <w:sz w:val="30"/>
          <w:szCs w:val="30"/>
        </w:rPr>
        <w:t>投  标  须  知</w:t>
      </w:r>
    </w:p>
    <w:p w14:paraId="1B730D3A">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14:paraId="7F3CB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14:paraId="262A165A">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5CCE316D">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14:paraId="6F195C83">
            <w:pPr>
              <w:tabs>
                <w:tab w:val="left" w:pos="1180"/>
              </w:tabs>
              <w:jc w:val="center"/>
              <w:rPr>
                <w:rFonts w:ascii="宋体" w:hAnsi="宋体"/>
                <w:b/>
                <w:color w:val="000000"/>
                <w:szCs w:val="21"/>
              </w:rPr>
            </w:pPr>
            <w:r>
              <w:rPr>
                <w:rFonts w:hint="eastAsia" w:ascii="宋体" w:hAnsi="宋体"/>
                <w:b/>
                <w:color w:val="000000"/>
                <w:szCs w:val="21"/>
              </w:rPr>
              <w:t>说明与要求</w:t>
            </w:r>
          </w:p>
        </w:tc>
      </w:tr>
      <w:tr w14:paraId="72C4D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031B60C0">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14:paraId="0A261098">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14:paraId="190802EA">
            <w:pPr>
              <w:tabs>
                <w:tab w:val="left" w:pos="1020"/>
              </w:tabs>
              <w:rPr>
                <w:rFonts w:ascii="宋体" w:hAnsi="宋体"/>
                <w:szCs w:val="21"/>
              </w:rPr>
            </w:pPr>
            <w:r>
              <w:rPr>
                <w:rFonts w:hint="eastAsia" w:ascii="宋体" w:hAnsi="宋体" w:cs="宋体"/>
                <w:bCs/>
                <w:kern w:val="0"/>
                <w:szCs w:val="21"/>
              </w:rPr>
              <w:t>宜兴八佰伴</w:t>
            </w:r>
            <w:r>
              <w:rPr>
                <w:rFonts w:hint="eastAsia" w:ascii="宋体" w:hAnsi="宋体" w:cs="宋体"/>
                <w:bCs/>
                <w:kern w:val="0"/>
                <w:szCs w:val="21"/>
                <w:lang w:eastAsia="zh-CN"/>
              </w:rPr>
              <w:t>华地</w:t>
            </w:r>
            <w:r>
              <w:rPr>
                <w:rFonts w:hint="eastAsia" w:ascii="宋体" w:hAnsi="宋体" w:cs="宋体"/>
                <w:bCs/>
                <w:kern w:val="0"/>
                <w:szCs w:val="21"/>
              </w:rPr>
              <w:t>分公司</w:t>
            </w:r>
            <w:r>
              <w:rPr>
                <w:rFonts w:hint="eastAsia" w:ascii="宋体" w:hAnsi="宋体" w:cs="宋体"/>
                <w:bCs/>
                <w:kern w:val="0"/>
                <w:szCs w:val="21"/>
                <w:lang w:eastAsia="zh-CN"/>
              </w:rPr>
              <w:t>，宜兴八佰伴和信</w:t>
            </w:r>
            <w:r>
              <w:rPr>
                <w:rFonts w:hint="eastAsia" w:ascii="宋体" w:hAnsi="宋体" w:cs="宋体"/>
                <w:bCs/>
                <w:kern w:val="0"/>
                <w:szCs w:val="21"/>
              </w:rPr>
              <w:t>分公司</w:t>
            </w:r>
          </w:p>
        </w:tc>
      </w:tr>
      <w:tr w14:paraId="0A71D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14:paraId="164F9011">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14:paraId="196FF022">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14:paraId="2C98B626">
            <w:pPr>
              <w:rPr>
                <w:rFonts w:ascii="宋体" w:hAnsi="宋体"/>
                <w:color w:val="000000"/>
                <w:szCs w:val="21"/>
              </w:rPr>
            </w:pPr>
            <w:r>
              <w:rPr>
                <w:rFonts w:hint="eastAsia" w:ascii="宋体" w:hAnsi="宋体"/>
                <w:color w:val="000000"/>
                <w:szCs w:val="21"/>
                <w:lang w:eastAsia="zh-CN"/>
              </w:rPr>
              <w:t>公开</w:t>
            </w:r>
            <w:r>
              <w:rPr>
                <w:rFonts w:hint="eastAsia" w:ascii="宋体" w:hAnsi="宋体"/>
                <w:color w:val="000000"/>
                <w:szCs w:val="21"/>
              </w:rPr>
              <w:t>招标</w:t>
            </w:r>
          </w:p>
        </w:tc>
      </w:tr>
      <w:tr w14:paraId="098AA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14:paraId="4F1CB187">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14:paraId="5A11E677">
            <w:pPr>
              <w:jc w:val="center"/>
              <w:rPr>
                <w:rFonts w:ascii="宋体" w:hAnsi="宋体"/>
                <w:color w:val="000000"/>
                <w:szCs w:val="21"/>
              </w:rPr>
            </w:pPr>
            <w:r>
              <w:rPr>
                <w:rFonts w:hint="eastAsia" w:ascii="宋体" w:hAnsi="宋体"/>
                <w:color w:val="000000"/>
                <w:szCs w:val="21"/>
              </w:rPr>
              <w:t>合同名称</w:t>
            </w:r>
          </w:p>
        </w:tc>
        <w:tc>
          <w:tcPr>
            <w:tcW w:w="7380" w:type="dxa"/>
            <w:tcBorders>
              <w:top w:val="single" w:color="auto" w:sz="4" w:space="0"/>
              <w:left w:val="single" w:color="auto" w:sz="4" w:space="0"/>
              <w:bottom w:val="single" w:color="auto" w:sz="4" w:space="0"/>
              <w:right w:val="single" w:color="auto" w:sz="4" w:space="0"/>
            </w:tcBorders>
            <w:vAlign w:val="center"/>
          </w:tcPr>
          <w:p w14:paraId="0EDD709D">
            <w:pPr>
              <w:rPr>
                <w:rFonts w:ascii="宋体" w:hAnsi="宋体"/>
                <w:color w:val="000000"/>
                <w:szCs w:val="21"/>
              </w:rPr>
            </w:pPr>
            <w:r>
              <w:rPr>
                <w:rFonts w:hint="eastAsia" w:ascii="宋体" w:hAnsi="宋体"/>
                <w:color w:val="000000"/>
                <w:szCs w:val="21"/>
              </w:rPr>
              <w:t>宜兴</w:t>
            </w:r>
            <w:r>
              <w:rPr>
                <w:rFonts w:hint="eastAsia" w:ascii="宋体" w:hAnsi="宋体"/>
                <w:color w:val="000000"/>
                <w:szCs w:val="21"/>
                <w:lang w:eastAsia="zh-CN"/>
              </w:rPr>
              <w:t>华地和信</w:t>
            </w:r>
            <w:r>
              <w:rPr>
                <w:rFonts w:hint="eastAsia"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年度</w:t>
            </w:r>
            <w:r>
              <w:rPr>
                <w:rFonts w:hint="eastAsia" w:ascii="宋体" w:hAnsi="宋体"/>
                <w:color w:val="000000"/>
                <w:szCs w:val="21"/>
                <w:lang w:eastAsia="zh-CN"/>
              </w:rPr>
              <w:t>燃料</w:t>
            </w:r>
            <w:r>
              <w:rPr>
                <w:rFonts w:hint="eastAsia" w:ascii="宋体" w:hAnsi="宋体"/>
                <w:color w:val="000000"/>
                <w:szCs w:val="21"/>
              </w:rPr>
              <w:t>油采购合同</w:t>
            </w:r>
          </w:p>
        </w:tc>
      </w:tr>
      <w:tr w14:paraId="5C9DD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14:paraId="1A0C5DD2">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14:paraId="07518EDB">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14:paraId="136ABAE4">
            <w:pPr>
              <w:rPr>
                <w:rFonts w:hint="default" w:ascii="宋体" w:hAnsi="宋体" w:eastAsia="宋体"/>
                <w:color w:val="000000"/>
                <w:szCs w:val="21"/>
                <w:lang w:val="en-US" w:eastAsia="zh-CN"/>
              </w:rPr>
            </w:pPr>
            <w:r>
              <w:rPr>
                <w:rFonts w:hint="eastAsia" w:ascii="宋体" w:hAnsi="宋体"/>
                <w:color w:val="000000"/>
                <w:szCs w:val="21"/>
              </w:rPr>
              <w:t>江苏省宜兴市人民中路22</w:t>
            </w:r>
            <w:r>
              <w:rPr>
                <w:rFonts w:hint="eastAsia" w:ascii="宋体" w:hAnsi="宋体"/>
                <w:color w:val="000000"/>
                <w:szCs w:val="21"/>
                <w:lang w:val="en-US" w:eastAsia="zh-CN"/>
              </w:rPr>
              <w:t>7</w:t>
            </w:r>
            <w:r>
              <w:rPr>
                <w:rFonts w:hint="eastAsia" w:ascii="宋体" w:hAnsi="宋体"/>
                <w:color w:val="000000"/>
                <w:szCs w:val="21"/>
              </w:rPr>
              <w:t>号</w:t>
            </w:r>
            <w:r>
              <w:rPr>
                <w:rFonts w:hint="eastAsia" w:ascii="宋体" w:hAnsi="宋体"/>
                <w:color w:val="000000"/>
                <w:szCs w:val="21"/>
                <w:lang w:val="en-US" w:eastAsia="zh-CN"/>
              </w:rPr>
              <w:t>228号</w:t>
            </w:r>
          </w:p>
        </w:tc>
      </w:tr>
      <w:tr w14:paraId="78FD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14:paraId="27105932">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14:paraId="33EC1B5B">
            <w:pPr>
              <w:jc w:val="center"/>
              <w:rPr>
                <w:rFonts w:ascii="宋体" w:hAnsi="宋体"/>
                <w:color w:val="000000"/>
                <w:szCs w:val="21"/>
              </w:rPr>
            </w:pPr>
            <w:r>
              <w:rPr>
                <w:rFonts w:hint="eastAsia" w:ascii="宋体" w:hAnsi="宋体"/>
                <w:color w:val="000000"/>
                <w:szCs w:val="21"/>
              </w:rPr>
              <w:t>合同规模</w:t>
            </w:r>
          </w:p>
        </w:tc>
        <w:tc>
          <w:tcPr>
            <w:tcW w:w="7380" w:type="dxa"/>
            <w:tcBorders>
              <w:top w:val="single" w:color="auto" w:sz="4" w:space="0"/>
              <w:left w:val="single" w:color="auto" w:sz="4" w:space="0"/>
              <w:bottom w:val="single" w:color="auto" w:sz="4" w:space="0"/>
              <w:right w:val="single" w:color="auto" w:sz="4" w:space="0"/>
            </w:tcBorders>
            <w:vAlign w:val="center"/>
          </w:tcPr>
          <w:p w14:paraId="0210315D">
            <w:pPr>
              <w:rPr>
                <w:rFonts w:hint="eastAsia" w:ascii="宋体" w:hAnsi="宋体" w:eastAsia="宋体"/>
                <w:color w:val="000000"/>
                <w:szCs w:val="21"/>
                <w:lang w:eastAsia="zh-CN"/>
              </w:rPr>
            </w:pPr>
            <w:r>
              <w:rPr>
                <w:rFonts w:hint="eastAsia" w:ascii="宋体" w:hAnsi="宋体"/>
                <w:color w:val="000000"/>
                <w:szCs w:val="21"/>
                <w:lang w:eastAsia="zh-CN"/>
              </w:rPr>
              <w:t>按实际需求，</w:t>
            </w:r>
            <w:r>
              <w:rPr>
                <w:rFonts w:hint="eastAsia" w:ascii="宋体" w:hAnsi="宋体"/>
                <w:color w:val="000000"/>
                <w:szCs w:val="21"/>
              </w:rPr>
              <w:t>暂估约</w:t>
            </w:r>
            <w:r>
              <w:rPr>
                <w:rFonts w:hint="eastAsia" w:ascii="宋体" w:hAnsi="宋体"/>
                <w:color w:val="000000"/>
                <w:szCs w:val="21"/>
                <w:lang w:val="en-US" w:eastAsia="zh-CN"/>
              </w:rPr>
              <w:t>77</w:t>
            </w:r>
            <w:r>
              <w:rPr>
                <w:rFonts w:hint="eastAsia" w:ascii="宋体" w:hAnsi="宋体"/>
                <w:color w:val="000000"/>
                <w:szCs w:val="21"/>
              </w:rPr>
              <w:t>吨</w:t>
            </w:r>
          </w:p>
        </w:tc>
      </w:tr>
      <w:tr w14:paraId="33928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14:paraId="09A0B6EE">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14:paraId="348F4E39">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14:paraId="526D97ED">
            <w:pPr>
              <w:rPr>
                <w:rFonts w:ascii="宋体" w:hAnsi="宋体"/>
                <w:szCs w:val="21"/>
              </w:rPr>
            </w:pPr>
            <w:r>
              <w:rPr>
                <w:rFonts w:hint="eastAsia" w:ascii="宋体" w:hAnsi="宋体"/>
                <w:szCs w:val="21"/>
              </w:rPr>
              <w:t>/</w:t>
            </w:r>
          </w:p>
        </w:tc>
      </w:tr>
      <w:tr w14:paraId="2E711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14:paraId="215AB109">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14:paraId="123774B7">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14:paraId="7E007512">
            <w:pPr>
              <w:rPr>
                <w:rFonts w:ascii="宋体" w:hAnsi="宋体"/>
                <w:color w:val="000000"/>
                <w:szCs w:val="21"/>
              </w:rPr>
            </w:pPr>
            <w:r>
              <w:rPr>
                <w:rFonts w:hint="eastAsia" w:ascii="宋体" w:hAnsi="宋体"/>
                <w:color w:val="000000"/>
                <w:kern w:val="0"/>
                <w:szCs w:val="21"/>
                <w:lang w:eastAsia="zh-CN"/>
              </w:rPr>
              <w:t>燃料</w:t>
            </w:r>
            <w:r>
              <w:rPr>
                <w:rFonts w:hint="eastAsia" w:ascii="宋体" w:hAnsi="宋体"/>
                <w:color w:val="000000"/>
                <w:kern w:val="0"/>
                <w:szCs w:val="21"/>
              </w:rPr>
              <w:t>油采购运输。</w:t>
            </w:r>
          </w:p>
        </w:tc>
      </w:tr>
      <w:tr w14:paraId="4D95A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14:paraId="31DD1B30">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14:paraId="75B126DD">
            <w:pPr>
              <w:jc w:val="center"/>
              <w:rPr>
                <w:rFonts w:ascii="宋体" w:hAnsi="宋体"/>
                <w:color w:val="000000"/>
                <w:szCs w:val="21"/>
              </w:rPr>
            </w:pPr>
            <w:r>
              <w:rPr>
                <w:rFonts w:hint="eastAsia" w:ascii="宋体" w:hAnsi="宋体"/>
                <w:color w:val="000000"/>
                <w:szCs w:val="21"/>
              </w:rPr>
              <w:t>质量及供货周期要求</w:t>
            </w:r>
          </w:p>
        </w:tc>
        <w:tc>
          <w:tcPr>
            <w:tcW w:w="7380" w:type="dxa"/>
            <w:tcBorders>
              <w:top w:val="single" w:color="auto" w:sz="4" w:space="0"/>
              <w:left w:val="single" w:color="auto" w:sz="4" w:space="0"/>
              <w:bottom w:val="single" w:color="auto" w:sz="4" w:space="0"/>
              <w:right w:val="single" w:color="auto" w:sz="4" w:space="0"/>
            </w:tcBorders>
            <w:vAlign w:val="center"/>
          </w:tcPr>
          <w:p w14:paraId="3A4B3BFE">
            <w:pPr>
              <w:jc w:val="left"/>
              <w:rPr>
                <w:rFonts w:ascii="宋体" w:hAnsi="宋体"/>
                <w:color w:val="000000"/>
                <w:szCs w:val="21"/>
              </w:rPr>
            </w:pPr>
            <w:r>
              <w:rPr>
                <w:rFonts w:hint="eastAsia" w:ascii="宋体" w:hAnsi="宋体"/>
                <w:color w:val="000000"/>
                <w:szCs w:val="21"/>
              </w:rPr>
              <w:t>符合</w:t>
            </w:r>
            <w:r>
              <w:rPr>
                <w:rFonts w:hint="eastAsia" w:ascii="宋体" w:hAnsi="宋体"/>
                <w:color w:val="000000"/>
                <w:szCs w:val="21"/>
                <w:lang w:eastAsia="zh-CN"/>
              </w:rPr>
              <w:t>国家</w:t>
            </w:r>
            <w:r>
              <w:rPr>
                <w:rFonts w:hint="eastAsia" w:ascii="宋体" w:hAnsi="宋体"/>
                <w:color w:val="000000"/>
                <w:szCs w:val="21"/>
              </w:rPr>
              <w:t>标准；202</w:t>
            </w:r>
            <w:r>
              <w:rPr>
                <w:rFonts w:hint="eastAsia" w:ascii="宋体" w:hAnsi="宋体"/>
                <w:color w:val="000000"/>
                <w:szCs w:val="21"/>
                <w:lang w:val="en-US" w:eastAsia="zh-CN"/>
              </w:rPr>
              <w:t>6</w:t>
            </w:r>
            <w:r>
              <w:rPr>
                <w:rFonts w:hint="eastAsia" w:ascii="宋体" w:hAnsi="宋体"/>
                <w:color w:val="000000"/>
                <w:szCs w:val="21"/>
              </w:rPr>
              <w:t>年01月01日至202</w:t>
            </w:r>
            <w:r>
              <w:rPr>
                <w:rFonts w:hint="eastAsia" w:ascii="宋体" w:hAnsi="宋体"/>
                <w:color w:val="000000"/>
                <w:szCs w:val="21"/>
                <w:lang w:val="en-US" w:eastAsia="zh-CN"/>
              </w:rPr>
              <w:t>6</w:t>
            </w:r>
            <w:r>
              <w:rPr>
                <w:rFonts w:hint="eastAsia" w:ascii="宋体" w:hAnsi="宋体"/>
                <w:color w:val="000000"/>
                <w:szCs w:val="21"/>
              </w:rPr>
              <w:t>年12月31日。具体送货时间按甲方通知。</w:t>
            </w:r>
          </w:p>
        </w:tc>
      </w:tr>
      <w:tr w14:paraId="17097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14:paraId="01868400">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14:paraId="7B321FAB">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14:paraId="251A134D">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14:paraId="1CBE4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14:paraId="29AACE63">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14:paraId="27F26109">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14:paraId="0F1E082F">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具有承接本项采购的合格资质</w:t>
            </w:r>
            <w:r>
              <w:rPr>
                <w:rFonts w:hint="eastAsia" w:ascii="宋体" w:hAnsi="宋体"/>
                <w:color w:val="000000"/>
                <w:szCs w:val="21"/>
              </w:rPr>
              <w:t>。</w:t>
            </w:r>
          </w:p>
        </w:tc>
      </w:tr>
      <w:tr w14:paraId="4002E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40990960">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14:paraId="71191560">
            <w:pPr>
              <w:jc w:val="center"/>
              <w:rPr>
                <w:rFonts w:ascii="宋体" w:hAnsi="宋体"/>
                <w:color w:val="000000"/>
                <w:szCs w:val="21"/>
              </w:rPr>
            </w:pPr>
            <w:r>
              <w:rPr>
                <w:rFonts w:hint="eastAsia" w:ascii="宋体" w:hAnsi="宋体"/>
                <w:color w:val="000000"/>
                <w:szCs w:val="21"/>
              </w:rPr>
              <w:t>投标文件</w:t>
            </w:r>
          </w:p>
          <w:p w14:paraId="7AC13545">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14:paraId="06303E22">
            <w:pPr>
              <w:rPr>
                <w:rFonts w:ascii="宋体" w:hAnsi="宋体"/>
                <w:color w:val="000000"/>
                <w:szCs w:val="21"/>
              </w:rPr>
            </w:pPr>
            <w:r>
              <w:rPr>
                <w:rFonts w:hint="eastAsia" w:ascii="宋体" w:hAnsi="宋体"/>
                <w:color w:val="000000"/>
                <w:szCs w:val="21"/>
              </w:rPr>
              <w:t>正副本各一份。</w:t>
            </w:r>
          </w:p>
        </w:tc>
      </w:tr>
      <w:tr w14:paraId="6D68B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14:paraId="5DF8CE57">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14:paraId="392855E1">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14:paraId="0ADD4BBA">
            <w:pPr>
              <w:rPr>
                <w:rFonts w:ascii="宋体" w:hAnsi="宋体"/>
                <w:color w:val="000000"/>
                <w:szCs w:val="21"/>
              </w:rPr>
            </w:pPr>
            <w:r>
              <w:rPr>
                <w:rFonts w:hint="eastAsia" w:ascii="宋体" w:hAnsi="宋体"/>
                <w:color w:val="000000"/>
                <w:szCs w:val="21"/>
              </w:rPr>
              <w:t>/元</w:t>
            </w:r>
          </w:p>
        </w:tc>
      </w:tr>
      <w:tr w14:paraId="30A58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14:paraId="2F16083E">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14:paraId="77D58B8C">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14:paraId="3D7F8387">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color w:val="FF0000"/>
                <w:szCs w:val="21"/>
              </w:rPr>
              <w:t>202</w:t>
            </w:r>
            <w:r>
              <w:rPr>
                <w:rFonts w:hint="eastAsia" w:ascii="宋体" w:hAnsi="宋体"/>
                <w:color w:val="FF0000"/>
                <w:szCs w:val="21"/>
                <w:lang w:val="en-US" w:eastAsia="zh-CN"/>
              </w:rPr>
              <w:t>5</w:t>
            </w:r>
            <w:r>
              <w:rPr>
                <w:rFonts w:ascii="宋体" w:hAnsi="宋体"/>
                <w:color w:val="FF0000"/>
                <w:szCs w:val="21"/>
              </w:rPr>
              <w:t>年</w:t>
            </w:r>
            <w:r>
              <w:rPr>
                <w:rFonts w:hint="eastAsia" w:ascii="宋体" w:hAnsi="宋体"/>
                <w:color w:val="FF0000"/>
                <w:szCs w:val="21"/>
                <w:lang w:val="en-US" w:eastAsia="zh-CN"/>
              </w:rPr>
              <w:t>12</w:t>
            </w:r>
            <w:r>
              <w:rPr>
                <w:rFonts w:ascii="宋体" w:hAnsi="宋体"/>
                <w:color w:val="FF0000"/>
                <w:szCs w:val="21"/>
              </w:rPr>
              <w:t>月</w:t>
            </w:r>
            <w:r>
              <w:rPr>
                <w:rFonts w:hint="eastAsia" w:ascii="宋体" w:hAnsi="宋体"/>
                <w:color w:val="FF0000"/>
                <w:szCs w:val="21"/>
                <w:lang w:val="en-US" w:eastAsia="zh-CN"/>
              </w:rPr>
              <w:t>7</w:t>
            </w:r>
            <w:r>
              <w:rPr>
                <w:rFonts w:hint="eastAsia" w:ascii="宋体" w:hAnsi="宋体"/>
                <w:color w:val="FF0000"/>
                <w:szCs w:val="21"/>
              </w:rPr>
              <w:t>日下午5：00。</w:t>
            </w:r>
          </w:p>
          <w:p w14:paraId="38B324A5">
            <w:pPr>
              <w:rPr>
                <w:rFonts w:ascii="宋体" w:hAnsi="宋体"/>
                <w:color w:val="000000"/>
                <w:szCs w:val="21"/>
              </w:rPr>
            </w:pPr>
            <w:r>
              <w:rPr>
                <w:rFonts w:hint="eastAsia" w:ascii="宋体" w:hAnsi="宋体"/>
                <w:color w:val="000000"/>
                <w:szCs w:val="21"/>
              </w:rPr>
              <w:t>回标方式：直接送达或者快递。</w:t>
            </w:r>
          </w:p>
          <w:p w14:paraId="2D1EA598">
            <w:pPr>
              <w:ind w:left="1050" w:hanging="1050" w:hangingChars="500"/>
              <w:rPr>
                <w:rFonts w:ascii="宋体" w:hAnsi="宋体"/>
                <w:szCs w:val="21"/>
              </w:rPr>
            </w:pPr>
            <w:r>
              <w:rPr>
                <w:rFonts w:hint="eastAsia" w:ascii="宋体" w:hAnsi="宋体"/>
                <w:szCs w:val="21"/>
              </w:rPr>
              <w:t>提交地点：</w:t>
            </w:r>
            <w:r>
              <w:rPr>
                <w:rFonts w:hint="eastAsia" w:ascii="宋体" w:hAnsi="宋体"/>
                <w:color w:val="000000"/>
                <w:szCs w:val="21"/>
              </w:rPr>
              <w:t>江苏省宜兴市宜城街道人民中路22</w:t>
            </w:r>
            <w:r>
              <w:rPr>
                <w:rFonts w:hint="eastAsia" w:ascii="宋体" w:hAnsi="宋体"/>
                <w:color w:val="000000"/>
                <w:szCs w:val="21"/>
                <w:lang w:val="en-US" w:eastAsia="zh-CN"/>
              </w:rPr>
              <w:t>7</w:t>
            </w:r>
            <w:r>
              <w:rPr>
                <w:rFonts w:hint="eastAsia" w:ascii="宋体" w:hAnsi="宋体"/>
                <w:color w:val="000000"/>
                <w:szCs w:val="21"/>
              </w:rPr>
              <w:t>号 宜兴市</w:t>
            </w:r>
            <w:r>
              <w:rPr>
                <w:rFonts w:hint="eastAsia" w:ascii="宋体" w:hAnsi="宋体"/>
                <w:color w:val="000000"/>
                <w:szCs w:val="21"/>
                <w:lang w:eastAsia="zh-CN"/>
              </w:rPr>
              <w:t>华地</w:t>
            </w:r>
            <w:r>
              <w:rPr>
                <w:rFonts w:hint="eastAsia" w:ascii="宋体" w:hAnsi="宋体"/>
                <w:color w:val="000000"/>
                <w:szCs w:val="21"/>
                <w:lang w:val="en-US" w:eastAsia="zh-CN"/>
              </w:rPr>
              <w:t>8</w:t>
            </w:r>
            <w:r>
              <w:rPr>
                <w:rFonts w:hint="eastAsia" w:ascii="宋体" w:hAnsi="宋体"/>
                <w:color w:val="000000"/>
                <w:szCs w:val="21"/>
              </w:rPr>
              <w:t>楼物管部</w:t>
            </w:r>
          </w:p>
          <w:p w14:paraId="68D69F45">
            <w:pPr>
              <w:rPr>
                <w:rFonts w:hint="eastAsia" w:ascii="宋体" w:hAnsi="宋体" w:eastAsia="宋体"/>
                <w:szCs w:val="21"/>
                <w:lang w:eastAsia="zh-CN"/>
              </w:rPr>
            </w:pPr>
            <w:r>
              <w:rPr>
                <w:rFonts w:hint="eastAsia" w:ascii="宋体" w:hAnsi="宋体"/>
                <w:szCs w:val="21"/>
              </w:rPr>
              <w:t>收件人：</w:t>
            </w:r>
            <w:r>
              <w:rPr>
                <w:rFonts w:hint="eastAsia" w:ascii="宋体" w:hAnsi="宋体"/>
                <w:szCs w:val="21"/>
                <w:lang w:eastAsia="zh-CN"/>
              </w:rPr>
              <w:t>张耀宾</w:t>
            </w:r>
          </w:p>
        </w:tc>
      </w:tr>
      <w:tr w14:paraId="5E859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591B0A33">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14:paraId="22F2D2D7">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14:paraId="1B9F978F">
            <w:pPr>
              <w:spacing w:line="300" w:lineRule="exact"/>
              <w:rPr>
                <w:rFonts w:ascii="宋体" w:hAnsi="宋体"/>
                <w:szCs w:val="21"/>
              </w:rPr>
            </w:pPr>
            <w:r>
              <w:rPr>
                <w:rFonts w:hint="eastAsia"/>
              </w:rPr>
              <w:t>评标办法拟采用“经评审的综合评分最高中标”。</w:t>
            </w:r>
          </w:p>
          <w:p w14:paraId="4DFAF02C">
            <w:pPr>
              <w:pStyle w:val="7"/>
              <w:spacing w:before="0" w:after="0" w:line="300" w:lineRule="exact"/>
              <w:rPr>
                <w:rFonts w:ascii="宋体" w:hAnsi="宋体"/>
                <w:b w:val="0"/>
                <w:sz w:val="21"/>
                <w:szCs w:val="21"/>
              </w:rPr>
            </w:pPr>
            <w:r>
              <w:rPr>
                <w:rFonts w:hint="eastAsia" w:ascii="宋体" w:hAnsi="宋体"/>
                <w:b w:val="0"/>
                <w:sz w:val="21"/>
                <w:szCs w:val="21"/>
              </w:rPr>
              <w:t>评标标准</w:t>
            </w:r>
          </w:p>
          <w:p w14:paraId="12BEA5E0">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20%；</w:t>
            </w:r>
          </w:p>
          <w:p w14:paraId="6F1F91D3">
            <w:pPr>
              <w:pStyle w:val="24"/>
              <w:numPr>
                <w:ilvl w:val="0"/>
                <w:numId w:val="3"/>
              </w:numPr>
              <w:spacing w:after="0" w:line="300" w:lineRule="exact"/>
              <w:ind w:leftChars="0"/>
              <w:rPr>
                <w:rFonts w:ascii="宋体" w:hAnsi="宋体"/>
                <w:sz w:val="21"/>
                <w:szCs w:val="21"/>
              </w:rPr>
            </w:pPr>
            <w:r>
              <w:rPr>
                <w:rFonts w:hint="eastAsia" w:ascii="宋体" w:hAnsi="宋体"/>
                <w:sz w:val="21"/>
                <w:szCs w:val="21"/>
              </w:rPr>
              <w:t>送货保障   10%；</w:t>
            </w:r>
          </w:p>
          <w:p w14:paraId="4259B539">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投标价格   40%；</w:t>
            </w:r>
          </w:p>
          <w:p w14:paraId="636046EC">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14:paraId="02125B7E">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20%；</w:t>
            </w:r>
          </w:p>
        </w:tc>
      </w:tr>
      <w:tr w14:paraId="04D5D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49B0DE75">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14:paraId="7EE6764C">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14:paraId="1797F74C">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14:paraId="28AA3E1A">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14:paraId="00BD0DDA">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14:paraId="1D3B6F8B">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14:paraId="24958089">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22FFA4D2">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14:paraId="6F7503A4">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14:paraId="5C998A27">
            <w:pPr>
              <w:rPr>
                <w:rFonts w:ascii="宋体" w:hAnsi="宋体" w:cs="宋体"/>
                <w:kern w:val="0"/>
                <w:szCs w:val="21"/>
              </w:rPr>
            </w:pPr>
            <w:r>
              <w:rPr>
                <w:rFonts w:hint="eastAsia" w:ascii="宋体" w:hAnsi="宋体" w:cs="宋体"/>
                <w:kern w:val="0"/>
                <w:szCs w:val="21"/>
              </w:rPr>
              <w:t>8．施工现场不得住人，施工队伍住宿自行解决。</w:t>
            </w:r>
          </w:p>
          <w:p w14:paraId="101B5B6C">
            <w:pPr>
              <w:rPr>
                <w:rFonts w:ascii="宋体" w:hAnsi="宋体" w:cs="宋体"/>
                <w:kern w:val="0"/>
                <w:szCs w:val="21"/>
              </w:rPr>
            </w:pPr>
            <w:r>
              <w:rPr>
                <w:rFonts w:hint="eastAsia" w:ascii="宋体" w:hAnsi="宋体" w:cs="宋体"/>
                <w:kern w:val="0"/>
                <w:szCs w:val="21"/>
              </w:rPr>
              <w:t>9．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3C2D18BD">
            <w:pPr>
              <w:spacing w:line="360" w:lineRule="exact"/>
              <w:ind w:right="163" w:rightChars="78"/>
              <w:jc w:val="left"/>
              <w:rPr>
                <w:rFonts w:ascii="宋体" w:hAnsi="宋体" w:cs="宋体"/>
                <w:kern w:val="0"/>
                <w:szCs w:val="21"/>
              </w:rPr>
            </w:pPr>
            <w:r>
              <w:rPr>
                <w:rFonts w:hint="eastAsia" w:ascii="宋体" w:hAnsi="宋体" w:cs="宋体"/>
                <w:kern w:val="0"/>
                <w:szCs w:val="21"/>
              </w:rPr>
              <w:t>10．如中标单位察觉发包人有关人员有以不合理方式人为设置障碍，故意刁难本合同的工作执行的，或者向中标单位索要好处的，中标单位可以电话或书面形式投诉到发包人集团审计室，传真：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9"/>
            <w:bookmarkStart w:id="1" w:name="OLE_LINK8"/>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14:paraId="47226D08"/>
    <w:p w14:paraId="7D71920F">
      <w:pPr>
        <w:pStyle w:val="4"/>
        <w:ind w:firstLine="0" w:firstLineChars="0"/>
        <w:jc w:val="center"/>
        <w:rPr>
          <w:rFonts w:ascii="Arial" w:hAnsi="Arial"/>
          <w:b/>
          <w:color w:val="000000"/>
          <w:kern w:val="0"/>
          <w:sz w:val="36"/>
          <w:szCs w:val="36"/>
        </w:rPr>
      </w:pPr>
    </w:p>
    <w:p w14:paraId="0CE00755">
      <w:pPr>
        <w:pStyle w:val="4"/>
        <w:ind w:firstLine="0" w:firstLineChars="0"/>
        <w:jc w:val="center"/>
        <w:rPr>
          <w:rFonts w:ascii="Arial" w:hAnsi="Arial"/>
          <w:b/>
          <w:color w:val="000000"/>
          <w:kern w:val="0"/>
          <w:sz w:val="36"/>
          <w:szCs w:val="36"/>
        </w:rPr>
      </w:pPr>
    </w:p>
    <w:p w14:paraId="1C9AAEF7">
      <w:pPr>
        <w:pStyle w:val="4"/>
        <w:ind w:firstLine="0" w:firstLineChars="0"/>
        <w:jc w:val="center"/>
        <w:rPr>
          <w:rFonts w:ascii="Arial" w:hAnsi="Arial"/>
          <w:b/>
          <w:color w:val="000000"/>
          <w:kern w:val="0"/>
          <w:sz w:val="36"/>
          <w:szCs w:val="36"/>
        </w:rPr>
      </w:pPr>
    </w:p>
    <w:p w14:paraId="696B631C">
      <w:pPr>
        <w:pStyle w:val="4"/>
        <w:ind w:firstLine="0" w:firstLineChars="0"/>
        <w:jc w:val="center"/>
        <w:rPr>
          <w:rFonts w:ascii="Arial" w:hAnsi="Arial"/>
          <w:b/>
          <w:color w:val="000000"/>
          <w:kern w:val="0"/>
          <w:sz w:val="36"/>
          <w:szCs w:val="36"/>
        </w:rPr>
      </w:pPr>
    </w:p>
    <w:p w14:paraId="6BCF82FD">
      <w:pPr>
        <w:pStyle w:val="4"/>
        <w:ind w:firstLine="0" w:firstLineChars="0"/>
        <w:jc w:val="center"/>
        <w:rPr>
          <w:rFonts w:ascii="Arial" w:hAnsi="Arial"/>
          <w:b/>
          <w:color w:val="000000"/>
          <w:kern w:val="0"/>
          <w:sz w:val="36"/>
          <w:szCs w:val="36"/>
        </w:rPr>
      </w:pPr>
    </w:p>
    <w:p w14:paraId="2BAC6E91">
      <w:pPr>
        <w:pStyle w:val="4"/>
        <w:ind w:firstLine="0" w:firstLineChars="0"/>
        <w:jc w:val="center"/>
        <w:rPr>
          <w:rFonts w:ascii="Arial" w:hAnsi="Arial"/>
          <w:b/>
          <w:color w:val="000000"/>
          <w:kern w:val="0"/>
          <w:sz w:val="36"/>
          <w:szCs w:val="36"/>
        </w:rPr>
      </w:pPr>
    </w:p>
    <w:p w14:paraId="1226AE43">
      <w:pPr>
        <w:pStyle w:val="4"/>
        <w:ind w:firstLine="0" w:firstLineChars="0"/>
        <w:rPr>
          <w:rFonts w:ascii="Arial" w:hAnsi="Arial"/>
          <w:b/>
          <w:color w:val="000000"/>
          <w:kern w:val="0"/>
          <w:sz w:val="36"/>
          <w:szCs w:val="36"/>
        </w:rPr>
      </w:pPr>
    </w:p>
    <w:p w14:paraId="6C69028A">
      <w:pPr>
        <w:pStyle w:val="4"/>
        <w:ind w:firstLine="0" w:firstLineChars="0"/>
        <w:rPr>
          <w:rFonts w:ascii="Arial" w:hAnsi="Arial"/>
          <w:b/>
          <w:color w:val="000000"/>
          <w:kern w:val="0"/>
          <w:sz w:val="36"/>
          <w:szCs w:val="36"/>
        </w:rPr>
      </w:pPr>
    </w:p>
    <w:p w14:paraId="3B228EF7">
      <w:pPr>
        <w:pStyle w:val="4"/>
        <w:ind w:firstLine="0" w:firstLineChars="0"/>
        <w:rPr>
          <w:rFonts w:ascii="Arial" w:hAnsi="Arial"/>
          <w:b/>
          <w:color w:val="000000"/>
          <w:kern w:val="0"/>
          <w:sz w:val="36"/>
          <w:szCs w:val="36"/>
        </w:rPr>
      </w:pPr>
    </w:p>
    <w:p w14:paraId="0554C35B">
      <w:pPr>
        <w:pStyle w:val="4"/>
        <w:ind w:firstLine="0" w:firstLineChars="0"/>
        <w:rPr>
          <w:rFonts w:ascii="Arial" w:hAnsi="Arial"/>
          <w:b/>
          <w:color w:val="000000"/>
          <w:kern w:val="0"/>
          <w:sz w:val="36"/>
          <w:szCs w:val="36"/>
        </w:rPr>
      </w:pPr>
    </w:p>
    <w:p w14:paraId="285D2B8A">
      <w:pPr>
        <w:pStyle w:val="4"/>
        <w:ind w:firstLine="0" w:firstLineChars="0"/>
        <w:rPr>
          <w:rFonts w:ascii="Arial" w:hAnsi="Arial"/>
          <w:b/>
          <w:color w:val="000000"/>
          <w:kern w:val="0"/>
          <w:sz w:val="36"/>
          <w:szCs w:val="36"/>
        </w:rPr>
      </w:pPr>
    </w:p>
    <w:p w14:paraId="6967B9F1">
      <w:pPr>
        <w:pStyle w:val="4"/>
        <w:ind w:firstLine="0" w:firstLineChars="0"/>
        <w:rPr>
          <w:rFonts w:ascii="Arial" w:hAnsi="Arial"/>
          <w:b/>
          <w:color w:val="000000"/>
          <w:kern w:val="0"/>
          <w:sz w:val="36"/>
          <w:szCs w:val="36"/>
        </w:rPr>
      </w:pPr>
    </w:p>
    <w:p w14:paraId="33878993">
      <w:pPr>
        <w:pStyle w:val="4"/>
        <w:ind w:firstLine="0" w:firstLineChars="0"/>
        <w:rPr>
          <w:rFonts w:ascii="Arial" w:hAnsi="Arial"/>
          <w:b/>
          <w:color w:val="000000"/>
          <w:kern w:val="0"/>
          <w:sz w:val="36"/>
          <w:szCs w:val="36"/>
        </w:rPr>
      </w:pPr>
    </w:p>
    <w:p w14:paraId="73D3EDD8">
      <w:pPr>
        <w:pStyle w:val="4"/>
        <w:ind w:firstLine="0" w:firstLineChars="0"/>
        <w:jc w:val="center"/>
        <w:rPr>
          <w:rFonts w:ascii="华文新魏" w:hAnsi="Arial" w:eastAsia="华文新魏"/>
          <w:b/>
          <w:color w:val="000000"/>
          <w:kern w:val="0"/>
          <w:sz w:val="44"/>
          <w:szCs w:val="44"/>
          <w:u w:val="single"/>
        </w:rPr>
      </w:pPr>
    </w:p>
    <w:p w14:paraId="43D1FECA">
      <w:pPr>
        <w:pStyle w:val="4"/>
        <w:ind w:firstLine="0" w:firstLineChars="0"/>
        <w:jc w:val="center"/>
        <w:rPr>
          <w:rFonts w:ascii="华文新魏" w:hAnsi="Arial" w:eastAsia="华文新魏"/>
          <w:b/>
          <w:color w:val="000000"/>
          <w:kern w:val="0"/>
          <w:sz w:val="44"/>
          <w:szCs w:val="44"/>
          <w:u w:val="single"/>
        </w:rPr>
      </w:pPr>
    </w:p>
    <w:p w14:paraId="77414C70">
      <w:pPr>
        <w:pStyle w:val="4"/>
        <w:ind w:firstLine="0" w:firstLineChars="0"/>
        <w:rPr>
          <w:rFonts w:ascii="华文新魏" w:hAnsi="Arial" w:eastAsia="华文新魏"/>
          <w:b/>
          <w:color w:val="000000"/>
          <w:kern w:val="0"/>
          <w:sz w:val="44"/>
          <w:szCs w:val="44"/>
          <w:u w:val="single"/>
        </w:rPr>
      </w:pPr>
    </w:p>
    <w:p w14:paraId="02F08034">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14:paraId="268378FC">
      <w:pPr>
        <w:pStyle w:val="4"/>
        <w:ind w:firstLine="0" w:firstLineChars="0"/>
        <w:jc w:val="center"/>
        <w:rPr>
          <w:rFonts w:ascii="Arial" w:hAnsi="Arial"/>
          <w:b/>
          <w:color w:val="000000"/>
          <w:kern w:val="0"/>
          <w:sz w:val="36"/>
          <w:szCs w:val="36"/>
        </w:rPr>
      </w:pPr>
    </w:p>
    <w:p w14:paraId="5761C42E">
      <w:pPr>
        <w:pStyle w:val="4"/>
        <w:ind w:firstLine="0" w:firstLineChars="0"/>
        <w:jc w:val="center"/>
        <w:rPr>
          <w:rFonts w:ascii="Arial" w:hAnsi="Arial"/>
          <w:b/>
          <w:color w:val="000000"/>
          <w:kern w:val="0"/>
          <w:sz w:val="36"/>
          <w:szCs w:val="36"/>
        </w:rPr>
      </w:pPr>
    </w:p>
    <w:p w14:paraId="1B4D3E1E">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14:paraId="25FF7114">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14:paraId="7F5BC0FF">
      <w:pPr>
        <w:jc w:val="center"/>
        <w:rPr>
          <w:rFonts w:ascii="宋体" w:hAnsi="宋体"/>
          <w:b/>
          <w:color w:val="000000"/>
          <w:sz w:val="44"/>
          <w:szCs w:val="44"/>
        </w:rPr>
      </w:pPr>
      <w:r>
        <w:rPr>
          <w:rFonts w:hint="eastAsia" w:ascii="宋体" w:hAnsi="宋体"/>
          <w:b/>
          <w:color w:val="000000"/>
          <w:sz w:val="44"/>
          <w:szCs w:val="44"/>
        </w:rPr>
        <w:t>投标文件</w:t>
      </w:r>
    </w:p>
    <w:p w14:paraId="72CE8738">
      <w:pPr>
        <w:jc w:val="center"/>
        <w:rPr>
          <w:rFonts w:ascii="宋体" w:hAnsi="宋体"/>
          <w:b/>
          <w:color w:val="000000"/>
          <w:sz w:val="48"/>
        </w:rPr>
      </w:pPr>
    </w:p>
    <w:p w14:paraId="6FE055FC">
      <w:pPr>
        <w:jc w:val="center"/>
        <w:rPr>
          <w:rFonts w:ascii="宋体" w:hAnsi="宋体"/>
          <w:b/>
          <w:color w:val="000000"/>
          <w:sz w:val="48"/>
        </w:rPr>
      </w:pPr>
    </w:p>
    <w:p w14:paraId="4FCC231E">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14:paraId="4452AAEE">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14:paraId="0AB6F7D5">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05AF061C">
      <w:pPr>
        <w:snapToGrid w:val="0"/>
        <w:rPr>
          <w:rFonts w:ascii="宋体" w:hAnsi="宋体"/>
          <w:bCs/>
          <w:color w:val="000000"/>
          <w:sz w:val="30"/>
        </w:rPr>
      </w:pPr>
      <w:r>
        <w:rPr>
          <w:rFonts w:hint="eastAsia" w:ascii="宋体" w:hAnsi="宋体"/>
          <w:bCs/>
          <w:color w:val="000000"/>
          <w:sz w:val="30"/>
        </w:rPr>
        <w:t>法 定 代 表 人</w:t>
      </w:r>
    </w:p>
    <w:p w14:paraId="6B569433">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14:paraId="1E0162C1">
      <w:pPr>
        <w:snapToGrid w:val="0"/>
        <w:spacing w:before="480" w:line="360" w:lineRule="auto"/>
        <w:ind w:firstLine="3306" w:firstLineChars="1102"/>
        <w:rPr>
          <w:rFonts w:ascii="宋体" w:hAnsi="宋体"/>
          <w:b/>
          <w:color w:val="000000"/>
          <w:sz w:val="30"/>
        </w:rPr>
      </w:pPr>
    </w:p>
    <w:p w14:paraId="0A1F7EEA">
      <w:pPr>
        <w:snapToGrid w:val="0"/>
        <w:spacing w:before="480" w:line="360" w:lineRule="auto"/>
        <w:rPr>
          <w:rFonts w:ascii="宋体" w:hAnsi="宋体"/>
          <w:b/>
          <w:color w:val="000000"/>
          <w:sz w:val="30"/>
        </w:rPr>
      </w:pPr>
    </w:p>
    <w:p w14:paraId="4747BACE">
      <w:pPr>
        <w:snapToGrid w:val="0"/>
        <w:spacing w:before="480" w:line="360" w:lineRule="auto"/>
        <w:jc w:val="right"/>
      </w:pPr>
      <w:r>
        <w:rPr>
          <w:rFonts w:hint="eastAsia"/>
        </w:rPr>
        <w:t>日  期：       年      月     日</w:t>
      </w:r>
    </w:p>
    <w:p w14:paraId="5ADF9ED4">
      <w:pPr>
        <w:snapToGrid w:val="0"/>
        <w:spacing w:before="480" w:line="360" w:lineRule="auto"/>
        <w:jc w:val="center"/>
        <w:rPr>
          <w:rFonts w:ascii="宋体" w:hAnsi="宋体"/>
          <w:b/>
          <w:color w:val="000000"/>
          <w:sz w:val="30"/>
        </w:rPr>
      </w:pPr>
    </w:p>
    <w:p w14:paraId="1CEDC838">
      <w:pPr>
        <w:pStyle w:val="5"/>
        <w:widowControl/>
        <w:numPr>
          <w:ilvl w:val="2"/>
          <w:numId w:val="0"/>
        </w:numPr>
        <w:tabs>
          <w:tab w:val="left" w:pos="720"/>
        </w:tabs>
        <w:spacing w:before="120" w:after="120" w:line="360" w:lineRule="auto"/>
        <w:ind w:left="720" w:hanging="720"/>
        <w:jc w:val="center"/>
        <w:rPr>
          <w:color w:val="000000"/>
          <w:sz w:val="36"/>
        </w:rPr>
      </w:pPr>
    </w:p>
    <w:p w14:paraId="3E8CFD06">
      <w:pPr>
        <w:pStyle w:val="5"/>
        <w:widowControl/>
        <w:numPr>
          <w:ilvl w:val="2"/>
          <w:numId w:val="0"/>
        </w:numPr>
        <w:tabs>
          <w:tab w:val="left" w:pos="720"/>
        </w:tabs>
        <w:spacing w:before="120" w:after="120" w:line="360" w:lineRule="auto"/>
        <w:rPr>
          <w:color w:val="000000"/>
          <w:sz w:val="36"/>
        </w:rPr>
      </w:pPr>
    </w:p>
    <w:p w14:paraId="2824B82E"/>
    <w:p w14:paraId="153CF166">
      <w:pPr>
        <w:pStyle w:val="5"/>
        <w:widowControl/>
        <w:numPr>
          <w:ilvl w:val="2"/>
          <w:numId w:val="0"/>
        </w:numPr>
        <w:tabs>
          <w:tab w:val="left" w:pos="720"/>
        </w:tabs>
        <w:spacing w:before="120" w:after="120" w:line="360" w:lineRule="auto"/>
        <w:jc w:val="center"/>
        <w:rPr>
          <w:color w:val="000000"/>
          <w:sz w:val="36"/>
        </w:rPr>
      </w:pPr>
      <w:r>
        <w:rPr>
          <w:rFonts w:hint="eastAsia"/>
          <w:color w:val="000000"/>
          <w:sz w:val="36"/>
        </w:rPr>
        <w:t>目    录</w:t>
      </w:r>
    </w:p>
    <w:p w14:paraId="5320D063"/>
    <w:p w14:paraId="218B4384"/>
    <w:p w14:paraId="1BA1E86F">
      <w:pPr>
        <w:spacing w:line="480" w:lineRule="auto"/>
        <w:ind w:firstLine="532"/>
        <w:rPr>
          <w:rFonts w:ascii="宋体" w:hAnsi="宋体"/>
          <w:color w:val="000000"/>
          <w:sz w:val="24"/>
        </w:rPr>
      </w:pPr>
      <w:r>
        <w:rPr>
          <w:rFonts w:hint="eastAsia" w:ascii="宋体" w:hAnsi="宋体"/>
          <w:color w:val="000000"/>
          <w:sz w:val="24"/>
        </w:rPr>
        <w:t>一、法定代表人身份证明书</w:t>
      </w:r>
    </w:p>
    <w:p w14:paraId="338F81F0">
      <w:pPr>
        <w:spacing w:line="480" w:lineRule="auto"/>
        <w:ind w:firstLine="532"/>
        <w:rPr>
          <w:rFonts w:ascii="宋体" w:hAnsi="宋体"/>
          <w:color w:val="000000"/>
          <w:sz w:val="24"/>
        </w:rPr>
      </w:pPr>
      <w:r>
        <w:rPr>
          <w:rFonts w:hint="eastAsia" w:ascii="宋体" w:hAnsi="宋体"/>
          <w:color w:val="000000"/>
          <w:sz w:val="24"/>
        </w:rPr>
        <w:t>二、投标文件签署授权委托书</w:t>
      </w:r>
    </w:p>
    <w:p w14:paraId="0B38BFDC">
      <w:pPr>
        <w:spacing w:line="480" w:lineRule="auto"/>
        <w:ind w:firstLine="532"/>
        <w:rPr>
          <w:rFonts w:ascii="宋体" w:hAnsi="宋体"/>
          <w:color w:val="000000"/>
          <w:sz w:val="24"/>
        </w:rPr>
      </w:pPr>
      <w:r>
        <w:rPr>
          <w:rFonts w:hint="eastAsia" w:ascii="宋体" w:hAnsi="宋体"/>
          <w:color w:val="000000"/>
          <w:sz w:val="24"/>
        </w:rPr>
        <w:t>三、投标函</w:t>
      </w:r>
    </w:p>
    <w:p w14:paraId="752C5459">
      <w:pPr>
        <w:spacing w:line="480" w:lineRule="auto"/>
        <w:ind w:firstLine="532"/>
        <w:rPr>
          <w:rFonts w:ascii="宋体" w:hAnsi="宋体"/>
          <w:color w:val="000000"/>
          <w:sz w:val="24"/>
        </w:rPr>
      </w:pPr>
      <w:r>
        <w:rPr>
          <w:rFonts w:hint="eastAsia" w:ascii="宋体" w:hAnsi="宋体"/>
          <w:color w:val="000000"/>
          <w:sz w:val="24"/>
        </w:rPr>
        <w:t>四、投标承诺书</w:t>
      </w:r>
    </w:p>
    <w:p w14:paraId="48386180">
      <w:pPr>
        <w:spacing w:line="480" w:lineRule="auto"/>
        <w:ind w:firstLine="532"/>
        <w:rPr>
          <w:rFonts w:ascii="宋体" w:hAnsi="宋体"/>
          <w:color w:val="000000"/>
          <w:sz w:val="24"/>
        </w:rPr>
      </w:pPr>
      <w:r>
        <w:rPr>
          <w:rFonts w:hint="eastAsia" w:ascii="宋体" w:hAnsi="宋体"/>
          <w:color w:val="000000"/>
          <w:sz w:val="24"/>
        </w:rPr>
        <w:t>五、声明</w:t>
      </w:r>
    </w:p>
    <w:p w14:paraId="33E98E0C">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14:paraId="27760C9B">
      <w:pPr>
        <w:spacing w:line="480" w:lineRule="auto"/>
        <w:ind w:firstLine="532"/>
        <w:rPr>
          <w:rFonts w:ascii="宋体" w:hAnsi="宋体"/>
          <w:color w:val="000000"/>
          <w:sz w:val="24"/>
        </w:rPr>
      </w:pPr>
      <w:r>
        <w:rPr>
          <w:rFonts w:hint="eastAsia" w:ascii="宋体" w:hAnsi="宋体"/>
          <w:color w:val="000000"/>
          <w:sz w:val="24"/>
        </w:rPr>
        <w:t>七、项目管理机构配备情况</w:t>
      </w:r>
    </w:p>
    <w:p w14:paraId="5A930D69">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14:paraId="132CD52B">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14:paraId="5A993D4A">
      <w:pPr>
        <w:spacing w:line="480" w:lineRule="auto"/>
        <w:rPr>
          <w:color w:val="000000"/>
          <w:sz w:val="24"/>
        </w:rPr>
      </w:pPr>
    </w:p>
    <w:p w14:paraId="46720E9C"/>
    <w:p w14:paraId="73D42071"/>
    <w:p w14:paraId="542B0AAC"/>
    <w:p w14:paraId="48EAE4E0"/>
    <w:p w14:paraId="55F4CD7F"/>
    <w:p w14:paraId="0484966D"/>
    <w:p w14:paraId="6985C236"/>
    <w:p w14:paraId="632BC0AD"/>
    <w:p w14:paraId="7AB19EC9"/>
    <w:p w14:paraId="1BF66F21"/>
    <w:p w14:paraId="291BC007"/>
    <w:p w14:paraId="0DDE524C"/>
    <w:p w14:paraId="37DAF6A7"/>
    <w:p w14:paraId="39853CAE"/>
    <w:p w14:paraId="33FBD92E"/>
    <w:p w14:paraId="64A976A3"/>
    <w:p w14:paraId="722D8CEC"/>
    <w:p w14:paraId="78FA7BA7">
      <w:pPr>
        <w:pStyle w:val="4"/>
        <w:ind w:firstLine="643"/>
        <w:rPr>
          <w:b/>
          <w:bCs/>
          <w:color w:val="000000"/>
          <w:sz w:val="32"/>
          <w:szCs w:val="32"/>
        </w:rPr>
      </w:pPr>
    </w:p>
    <w:p w14:paraId="5016257C">
      <w:pPr>
        <w:pStyle w:val="4"/>
        <w:ind w:firstLine="0" w:firstLineChars="0"/>
      </w:pPr>
    </w:p>
    <w:p w14:paraId="024BD52A">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14:paraId="1486F431">
      <w:pPr>
        <w:jc w:val="center"/>
        <w:rPr>
          <w:rFonts w:ascii="宋体" w:hAnsi="宋体"/>
          <w:b/>
          <w:color w:val="000000"/>
          <w:sz w:val="36"/>
        </w:rPr>
      </w:pPr>
    </w:p>
    <w:p w14:paraId="1E4EEA26">
      <w:pPr>
        <w:jc w:val="center"/>
        <w:rPr>
          <w:rFonts w:ascii="宋体" w:hAnsi="宋体"/>
          <w:b/>
          <w:color w:val="000000"/>
          <w:sz w:val="36"/>
        </w:rPr>
      </w:pPr>
    </w:p>
    <w:p w14:paraId="5152B178">
      <w:pPr>
        <w:jc w:val="center"/>
        <w:rPr>
          <w:rFonts w:ascii="宋体" w:hAnsi="宋体"/>
          <w:b/>
          <w:color w:val="000000"/>
          <w:sz w:val="36"/>
        </w:rPr>
      </w:pPr>
    </w:p>
    <w:p w14:paraId="06CC5F29">
      <w:pPr>
        <w:rPr>
          <w:rFonts w:ascii="宋体" w:hAnsi="宋体"/>
          <w:b/>
          <w:color w:val="000000"/>
        </w:rPr>
      </w:pPr>
    </w:p>
    <w:p w14:paraId="3F580D11">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712304A">
      <w:pPr>
        <w:spacing w:line="360" w:lineRule="auto"/>
        <w:ind w:firstLine="612"/>
        <w:rPr>
          <w:rFonts w:ascii="宋体" w:hAnsi="宋体"/>
          <w:color w:val="000000"/>
          <w:sz w:val="24"/>
        </w:rPr>
      </w:pPr>
    </w:p>
    <w:p w14:paraId="18CED881">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38B1BD4">
      <w:pPr>
        <w:spacing w:line="360" w:lineRule="auto"/>
        <w:ind w:firstLine="610"/>
        <w:rPr>
          <w:rFonts w:ascii="宋体" w:hAnsi="宋体"/>
          <w:color w:val="000000"/>
          <w:sz w:val="24"/>
        </w:rPr>
      </w:pPr>
    </w:p>
    <w:p w14:paraId="2780ABDA">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02E8BF9">
      <w:pPr>
        <w:spacing w:line="360" w:lineRule="auto"/>
        <w:ind w:firstLine="610"/>
        <w:rPr>
          <w:rFonts w:ascii="宋体" w:hAnsi="宋体"/>
          <w:color w:val="000000"/>
          <w:sz w:val="24"/>
        </w:rPr>
      </w:pPr>
    </w:p>
    <w:p w14:paraId="1AE3A039">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14:paraId="63851928">
      <w:pPr>
        <w:spacing w:line="360" w:lineRule="auto"/>
        <w:ind w:firstLine="610"/>
        <w:rPr>
          <w:rFonts w:ascii="宋体" w:hAnsi="宋体"/>
          <w:color w:val="000000"/>
          <w:sz w:val="24"/>
        </w:rPr>
      </w:pPr>
    </w:p>
    <w:p w14:paraId="6A3EBF75">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7632CE9A">
      <w:pPr>
        <w:spacing w:line="360" w:lineRule="auto"/>
        <w:ind w:firstLine="610"/>
        <w:rPr>
          <w:rFonts w:ascii="宋体" w:hAnsi="宋体"/>
          <w:color w:val="000000"/>
          <w:sz w:val="24"/>
        </w:rPr>
      </w:pPr>
    </w:p>
    <w:p w14:paraId="0FBEEF66">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14:paraId="00C431C8">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14:paraId="47AAC44F">
      <w:pPr>
        <w:spacing w:line="360" w:lineRule="auto"/>
        <w:ind w:firstLine="610"/>
        <w:rPr>
          <w:rFonts w:ascii="宋体" w:hAnsi="宋体"/>
          <w:color w:val="000000"/>
          <w:sz w:val="24"/>
        </w:rPr>
      </w:pPr>
    </w:p>
    <w:p w14:paraId="4D6DF5C3">
      <w:pPr>
        <w:spacing w:line="360" w:lineRule="auto"/>
        <w:ind w:firstLine="610"/>
        <w:rPr>
          <w:rFonts w:ascii="宋体" w:hAnsi="宋体"/>
          <w:color w:val="000000"/>
          <w:sz w:val="24"/>
        </w:rPr>
      </w:pPr>
      <w:r>
        <w:rPr>
          <w:rFonts w:hint="eastAsia" w:ascii="宋体" w:hAnsi="宋体"/>
          <w:color w:val="000000"/>
          <w:sz w:val="24"/>
        </w:rPr>
        <w:t>特此证明。</w:t>
      </w:r>
    </w:p>
    <w:p w14:paraId="501FF9AE">
      <w:pPr>
        <w:tabs>
          <w:tab w:val="left" w:pos="720"/>
          <w:tab w:val="left" w:pos="900"/>
        </w:tabs>
        <w:spacing w:line="360" w:lineRule="auto"/>
        <w:ind w:firstLine="480" w:firstLineChars="200"/>
        <w:rPr>
          <w:rFonts w:ascii="宋体" w:hAnsi="宋体"/>
          <w:color w:val="000000"/>
          <w:sz w:val="24"/>
        </w:rPr>
      </w:pPr>
    </w:p>
    <w:p w14:paraId="1BB224B3">
      <w:pPr>
        <w:tabs>
          <w:tab w:val="left" w:pos="720"/>
          <w:tab w:val="left" w:pos="900"/>
        </w:tabs>
        <w:spacing w:line="360" w:lineRule="auto"/>
        <w:ind w:firstLine="480" w:firstLineChars="200"/>
        <w:rPr>
          <w:rFonts w:ascii="宋体" w:hAnsi="宋体"/>
          <w:color w:val="000000"/>
          <w:sz w:val="24"/>
        </w:rPr>
      </w:pPr>
    </w:p>
    <w:p w14:paraId="3EE8EB41">
      <w:pPr>
        <w:tabs>
          <w:tab w:val="left" w:pos="720"/>
          <w:tab w:val="left" w:pos="900"/>
        </w:tabs>
        <w:spacing w:line="360" w:lineRule="auto"/>
        <w:ind w:firstLine="4560" w:firstLineChars="1900"/>
        <w:rPr>
          <w:rFonts w:ascii="宋体" w:hAnsi="宋体"/>
          <w:color w:val="000000"/>
          <w:sz w:val="24"/>
        </w:rPr>
      </w:pPr>
    </w:p>
    <w:p w14:paraId="5FB9A4FC">
      <w:pPr>
        <w:tabs>
          <w:tab w:val="left" w:pos="720"/>
          <w:tab w:val="left" w:pos="900"/>
        </w:tabs>
        <w:spacing w:line="360" w:lineRule="auto"/>
        <w:ind w:firstLine="4560" w:firstLineChars="1900"/>
        <w:rPr>
          <w:rFonts w:ascii="宋体" w:hAnsi="宋体"/>
          <w:color w:val="000000"/>
          <w:sz w:val="24"/>
        </w:rPr>
      </w:pPr>
    </w:p>
    <w:p w14:paraId="2EA2A498">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14:paraId="6B0B1F02">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14:paraId="01BE3A49">
      <w:r>
        <w:rPr>
          <w:rFonts w:hint="eastAsia"/>
        </w:rPr>
        <w:t>、</w:t>
      </w:r>
    </w:p>
    <w:p w14:paraId="542946FE"/>
    <w:p w14:paraId="2E0C099C"/>
    <w:p w14:paraId="31E3FE4A"/>
    <w:p w14:paraId="59C0830B"/>
    <w:p w14:paraId="67C22DD0">
      <w:pPr>
        <w:pStyle w:val="5"/>
        <w:jc w:val="center"/>
        <w:rPr>
          <w:color w:val="000000"/>
        </w:rPr>
      </w:pPr>
      <w:r>
        <w:rPr>
          <w:rFonts w:hint="eastAsia"/>
          <w:color w:val="000000"/>
        </w:rPr>
        <w:t>二、投标文件签署授权委托书</w:t>
      </w:r>
    </w:p>
    <w:p w14:paraId="6E17ED77">
      <w:pPr>
        <w:spacing w:after="156"/>
        <w:rPr>
          <w:rFonts w:ascii="宋体" w:hAnsi="宋体"/>
          <w:b/>
          <w:color w:val="000000"/>
          <w:sz w:val="10"/>
        </w:rPr>
      </w:pPr>
    </w:p>
    <w:p w14:paraId="17CF531C">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14:paraId="69E26581">
      <w:pPr>
        <w:spacing w:line="360" w:lineRule="auto"/>
        <w:ind w:firstLine="610"/>
        <w:rPr>
          <w:rFonts w:ascii="宋体" w:hAnsi="宋体"/>
          <w:color w:val="000000"/>
          <w:sz w:val="24"/>
        </w:rPr>
      </w:pPr>
    </w:p>
    <w:p w14:paraId="34805B88">
      <w:pPr>
        <w:spacing w:line="360" w:lineRule="auto"/>
        <w:ind w:firstLine="697"/>
        <w:rPr>
          <w:rFonts w:ascii="宋体" w:hAnsi="宋体"/>
          <w:color w:val="000000"/>
          <w:sz w:val="24"/>
        </w:rPr>
      </w:pPr>
      <w:r>
        <w:rPr>
          <w:rFonts w:hint="eastAsia" w:ascii="宋体" w:hAnsi="宋体"/>
          <w:color w:val="000000"/>
          <w:sz w:val="24"/>
        </w:rPr>
        <w:t>代理人无转委托权，特此委托。</w:t>
      </w:r>
    </w:p>
    <w:p w14:paraId="5F3B8B2D">
      <w:pPr>
        <w:ind w:left="1260"/>
        <w:rPr>
          <w:rFonts w:ascii="宋体" w:hAnsi="宋体"/>
          <w:color w:val="000000"/>
          <w:sz w:val="24"/>
        </w:rPr>
      </w:pPr>
    </w:p>
    <w:p w14:paraId="3338F669">
      <w:pPr>
        <w:ind w:left="1260"/>
        <w:rPr>
          <w:rFonts w:ascii="宋体" w:hAnsi="宋体"/>
          <w:color w:val="000000"/>
          <w:sz w:val="24"/>
        </w:rPr>
      </w:pPr>
    </w:p>
    <w:p w14:paraId="42405488">
      <w:pPr>
        <w:ind w:left="1260"/>
        <w:rPr>
          <w:rFonts w:ascii="宋体" w:hAnsi="宋体"/>
          <w:color w:val="000000"/>
          <w:sz w:val="24"/>
        </w:rPr>
      </w:pPr>
    </w:p>
    <w:p w14:paraId="2509D9B8">
      <w:pPr>
        <w:ind w:left="1260"/>
        <w:rPr>
          <w:rFonts w:ascii="宋体" w:hAnsi="宋体"/>
          <w:color w:val="000000"/>
          <w:sz w:val="24"/>
        </w:rPr>
      </w:pPr>
    </w:p>
    <w:p w14:paraId="0A4FA77F">
      <w:pPr>
        <w:ind w:left="1260"/>
        <w:rPr>
          <w:rFonts w:ascii="宋体" w:hAnsi="宋体"/>
          <w:color w:val="000000"/>
          <w:sz w:val="24"/>
        </w:rPr>
      </w:pPr>
    </w:p>
    <w:p w14:paraId="4887A8F9">
      <w:pPr>
        <w:ind w:left="1260"/>
        <w:rPr>
          <w:rFonts w:ascii="宋体" w:hAnsi="宋体"/>
          <w:color w:val="000000"/>
          <w:sz w:val="24"/>
        </w:rPr>
      </w:pPr>
    </w:p>
    <w:p w14:paraId="279D0AD9">
      <w:pPr>
        <w:ind w:left="1260"/>
        <w:rPr>
          <w:rFonts w:ascii="宋体" w:hAnsi="宋体"/>
          <w:color w:val="000000"/>
          <w:sz w:val="24"/>
        </w:rPr>
      </w:pPr>
    </w:p>
    <w:p w14:paraId="5910FA73">
      <w:pPr>
        <w:ind w:left="1260"/>
        <w:rPr>
          <w:rFonts w:ascii="宋体" w:hAnsi="宋体"/>
          <w:color w:val="000000"/>
          <w:sz w:val="24"/>
        </w:rPr>
      </w:pPr>
    </w:p>
    <w:p w14:paraId="077C1FFE">
      <w:pPr>
        <w:ind w:left="1260"/>
        <w:rPr>
          <w:rFonts w:ascii="宋体" w:hAnsi="宋体"/>
          <w:color w:val="000000"/>
          <w:sz w:val="24"/>
        </w:rPr>
      </w:pPr>
    </w:p>
    <w:p w14:paraId="2F365150">
      <w:pPr>
        <w:ind w:left="1260"/>
        <w:rPr>
          <w:rFonts w:ascii="宋体" w:hAnsi="宋体"/>
          <w:color w:val="000000"/>
          <w:sz w:val="24"/>
        </w:rPr>
      </w:pPr>
    </w:p>
    <w:p w14:paraId="64B31870">
      <w:pPr>
        <w:ind w:left="1260"/>
        <w:rPr>
          <w:rFonts w:ascii="宋体" w:hAnsi="宋体"/>
          <w:color w:val="000000"/>
          <w:sz w:val="24"/>
        </w:rPr>
      </w:pPr>
    </w:p>
    <w:p w14:paraId="32C6D319">
      <w:pPr>
        <w:ind w:left="1260"/>
        <w:rPr>
          <w:rFonts w:ascii="宋体" w:hAnsi="宋体"/>
          <w:color w:val="000000"/>
          <w:sz w:val="24"/>
        </w:rPr>
      </w:pPr>
    </w:p>
    <w:p w14:paraId="23BF6574">
      <w:pPr>
        <w:ind w:left="1260"/>
        <w:rPr>
          <w:rFonts w:ascii="宋体" w:hAnsi="宋体"/>
          <w:color w:val="000000"/>
          <w:sz w:val="24"/>
        </w:rPr>
      </w:pPr>
    </w:p>
    <w:p w14:paraId="34EF0EB1">
      <w:pPr>
        <w:ind w:left="1260"/>
        <w:rPr>
          <w:rFonts w:ascii="宋体" w:hAnsi="宋体"/>
          <w:color w:val="000000"/>
          <w:sz w:val="24"/>
        </w:rPr>
      </w:pPr>
    </w:p>
    <w:p w14:paraId="0CC3F510">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14:paraId="1BDCF746">
      <w:pPr>
        <w:ind w:left="2699"/>
        <w:rPr>
          <w:rFonts w:ascii="宋体" w:hAnsi="宋体"/>
          <w:color w:val="000000"/>
          <w:sz w:val="24"/>
        </w:rPr>
      </w:pPr>
    </w:p>
    <w:p w14:paraId="3C782E8B">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4433A142">
      <w:pPr>
        <w:ind w:left="2699"/>
        <w:rPr>
          <w:rFonts w:ascii="宋体" w:hAnsi="宋体"/>
          <w:color w:val="000000"/>
          <w:sz w:val="24"/>
        </w:rPr>
      </w:pPr>
    </w:p>
    <w:p w14:paraId="6E6CA7C5">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51CEC5E0">
      <w:pPr>
        <w:ind w:left="2699"/>
        <w:rPr>
          <w:rFonts w:ascii="宋体" w:hAnsi="宋体"/>
          <w:color w:val="000000"/>
          <w:sz w:val="24"/>
        </w:rPr>
      </w:pPr>
    </w:p>
    <w:p w14:paraId="195B38EC">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2BA605CD">
      <w:pPr>
        <w:ind w:left="2699"/>
        <w:rPr>
          <w:rFonts w:ascii="宋体" w:hAnsi="宋体"/>
          <w:color w:val="000000"/>
          <w:sz w:val="24"/>
        </w:rPr>
      </w:pPr>
    </w:p>
    <w:p w14:paraId="30929EBC">
      <w:pPr>
        <w:ind w:left="2832" w:leftChars="1349" w:firstLine="2400" w:firstLineChars="1000"/>
        <w:rPr>
          <w:rFonts w:ascii="宋体" w:hAnsi="宋体"/>
          <w:color w:val="000000"/>
          <w:sz w:val="24"/>
        </w:rPr>
      </w:pPr>
    </w:p>
    <w:p w14:paraId="40CBBDC8">
      <w:pPr>
        <w:ind w:left="2832" w:leftChars="1349" w:firstLine="2400" w:firstLineChars="1000"/>
        <w:rPr>
          <w:rFonts w:ascii="宋体" w:hAnsi="宋体"/>
          <w:color w:val="000000"/>
          <w:sz w:val="24"/>
        </w:rPr>
      </w:pPr>
    </w:p>
    <w:p w14:paraId="49934848">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6F1CE5C"/>
    <w:p w14:paraId="73589BD9"/>
    <w:p w14:paraId="64F1EE4F"/>
    <w:p w14:paraId="127A4793"/>
    <w:p w14:paraId="13D57CDF"/>
    <w:p w14:paraId="66A60B07"/>
    <w:p w14:paraId="09E63D5B">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14:paraId="1FB49A45">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16B6122B">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采购招标文件，遵照《中华人民共和国招标投标法》等有关规定，经研究上述招标文件的投标须知、合同条款、质量要求及其他有关文件后，我方愿以本函第1.1至1.8条的条件，并按上述招标要求、合同条款、及质量条件要求承包上述货品采购事宜，并承担任何质量缺陷保修责任。</w:t>
      </w:r>
    </w:p>
    <w:p w14:paraId="0ACF18BE">
      <w:pPr>
        <w:tabs>
          <w:tab w:val="left" w:pos="7560"/>
        </w:tabs>
        <w:spacing w:line="380" w:lineRule="exact"/>
        <w:ind w:firstLine="420" w:firstLineChars="20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浮动单价，在供货期内若市场价格发生变化，应根据国家发展改革委员会发布的调价通知，双方重新就单价进行协商并确认；</w:t>
      </w:r>
    </w:p>
    <w:p w14:paraId="59360DFA">
      <w:pPr>
        <w:tabs>
          <w:tab w:val="left" w:pos="7560"/>
        </w:tabs>
        <w:spacing w:line="380" w:lineRule="exact"/>
        <w:ind w:firstLine="420" w:firstLineChars="200"/>
        <w:rPr>
          <w:rFonts w:ascii="宋体" w:hAnsi="宋体"/>
          <w:color w:val="000000"/>
          <w:szCs w:val="21"/>
        </w:rPr>
      </w:pPr>
      <w:r>
        <w:rPr>
          <w:rFonts w:hint="eastAsia" w:ascii="宋体" w:hAnsi="宋体"/>
          <w:color w:val="000000"/>
          <w:szCs w:val="21"/>
        </w:rPr>
        <w:t>1.2  供货方报价：</w:t>
      </w:r>
    </w:p>
    <w:p w14:paraId="362BB409">
      <w:pPr>
        <w:tabs>
          <w:tab w:val="left" w:pos="7560"/>
        </w:tabs>
        <w:spacing w:line="380" w:lineRule="exact"/>
        <w:ind w:firstLine="420" w:firstLineChars="200"/>
        <w:rPr>
          <w:rFonts w:hint="eastAsia" w:ascii="宋体" w:hAnsi="宋体" w:eastAsia="宋体" w:cs="宋体"/>
          <w:b/>
          <w:bCs/>
          <w:color w:val="FF0000"/>
          <w:kern w:val="0"/>
          <w:sz w:val="22"/>
          <w:szCs w:val="22"/>
          <w:u w:val="single"/>
          <w:lang w:eastAsia="zh-CN"/>
        </w:rPr>
      </w:pPr>
      <w:r>
        <w:rPr>
          <w:rFonts w:hint="eastAsia"/>
          <w:b/>
          <w:bCs/>
          <w:szCs w:val="21"/>
        </w:rPr>
        <w:t>供货期内若市场价格发生变化，应根据国家发展改革委员会发布的调价通知，双方重新就单价进行协商并确认。并且最终单价在相应调价单价基础上</w:t>
      </w:r>
      <w:r>
        <w:rPr>
          <w:rFonts w:hint="eastAsia"/>
          <w:b/>
          <w:bCs/>
          <w:color w:val="FF0000"/>
          <w:szCs w:val="21"/>
        </w:rPr>
        <w:t>下浮</w:t>
      </w:r>
      <w:r>
        <w:rPr>
          <w:rFonts w:hint="eastAsia"/>
          <w:b/>
          <w:bCs/>
          <w:color w:val="FF0000"/>
          <w:szCs w:val="21"/>
          <w:u w:val="single"/>
        </w:rPr>
        <w:t xml:space="preserve">        </w:t>
      </w:r>
      <w:r>
        <w:rPr>
          <w:rFonts w:hint="eastAsia"/>
          <w:b/>
          <w:bCs/>
          <w:szCs w:val="21"/>
        </w:rPr>
        <w:t>元/吨</w:t>
      </w:r>
      <w:r>
        <w:rPr>
          <w:rFonts w:hint="eastAsia"/>
          <w:b/>
          <w:bCs/>
          <w:szCs w:val="21"/>
          <w:lang w:eastAsia="zh-CN"/>
        </w:rPr>
        <w:t>，</w:t>
      </w:r>
      <w:r>
        <w:rPr>
          <w:rFonts w:hint="eastAsia" w:ascii="宋体" w:hAnsi="宋体" w:cs="宋体"/>
          <w:b/>
          <w:bCs/>
          <w:color w:val="FF0000"/>
          <w:kern w:val="0"/>
          <w:sz w:val="22"/>
          <w:szCs w:val="22"/>
        </w:rPr>
        <w:t>开</w:t>
      </w:r>
      <w:bookmarkStart w:id="2" w:name="_GoBack"/>
      <w:bookmarkEnd w:id="2"/>
      <w:r>
        <w:rPr>
          <w:rFonts w:hint="eastAsia" w:ascii="宋体" w:hAnsi="宋体" w:cs="宋体"/>
          <w:b/>
          <w:bCs/>
          <w:color w:val="FF0000"/>
          <w:kern w:val="0"/>
          <w:sz w:val="22"/>
          <w:szCs w:val="22"/>
        </w:rPr>
        <w:t>具增值税专用发票税率为</w:t>
      </w:r>
      <w:r>
        <w:rPr>
          <w:rFonts w:hint="eastAsia" w:ascii="宋体" w:hAnsi="宋体" w:cs="宋体"/>
          <w:b/>
          <w:bCs/>
          <w:color w:val="FF0000"/>
          <w:kern w:val="0"/>
          <w:sz w:val="22"/>
          <w:szCs w:val="22"/>
          <w:u w:val="single"/>
        </w:rPr>
        <w:t xml:space="preserve">     %</w:t>
      </w:r>
      <w:r>
        <w:rPr>
          <w:rFonts w:hint="eastAsia" w:ascii="宋体" w:hAnsi="宋体" w:cs="宋体"/>
          <w:b/>
          <w:bCs/>
          <w:color w:val="FF0000"/>
          <w:kern w:val="0"/>
          <w:sz w:val="22"/>
          <w:szCs w:val="22"/>
          <w:u w:val="none"/>
          <w:lang w:eastAsia="zh-CN"/>
        </w:rPr>
        <w:t>。（送货到华地指定位置）。</w:t>
      </w:r>
    </w:p>
    <w:p w14:paraId="57D74EB4">
      <w:pPr>
        <w:tabs>
          <w:tab w:val="left" w:pos="7560"/>
        </w:tabs>
        <w:spacing w:line="380" w:lineRule="exact"/>
        <w:ind w:firstLine="420" w:firstLineChars="200"/>
        <w:rPr>
          <w:rFonts w:ascii="宋体" w:hAnsi="宋体"/>
          <w:color w:val="000000"/>
          <w:szCs w:val="21"/>
        </w:rPr>
      </w:pPr>
      <w:r>
        <w:rPr>
          <w:rFonts w:hint="eastAsia" w:ascii="宋体" w:hAnsi="宋体"/>
          <w:color w:val="000000"/>
          <w:szCs w:val="21"/>
        </w:rPr>
        <w:t>1.3我方已详细认真阅读了本工程的招标文件，包括修改文件（如有时）及有关附件，并充分了解了本工程的相关情况。</w:t>
      </w:r>
    </w:p>
    <w:p w14:paraId="39A2571F">
      <w:pPr>
        <w:spacing w:line="360" w:lineRule="exact"/>
        <w:ind w:firstLine="420" w:firstLineChars="200"/>
        <w:jc w:val="left"/>
        <w:rPr>
          <w:color w:val="000000"/>
          <w:kern w:val="0"/>
          <w:sz w:val="24"/>
        </w:rPr>
      </w:pPr>
      <w:r>
        <w:rPr>
          <w:rFonts w:hint="eastAsia" w:ascii="宋体" w:hAnsi="宋体"/>
          <w:color w:val="000000"/>
          <w:szCs w:val="21"/>
        </w:rPr>
        <w:t>1.4我方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宋体" w:hAnsi="宋体"/>
          <w:color w:val="000000"/>
          <w:szCs w:val="21"/>
          <w:u w:val="single"/>
        </w:rPr>
        <w:t>供货方在第二次货品送至甲方时，凭甲方认可的有效发票结算第一次货品款。最后一次货品款为货到后无质量问题15个工作日结清</w:t>
      </w:r>
      <w:r>
        <w:rPr>
          <w:rFonts w:hint="eastAsia" w:ascii="宋体" w:hAnsi="宋体"/>
          <w:color w:val="000000"/>
          <w:szCs w:val="21"/>
        </w:rPr>
        <w:t>的货款支付条件。</w:t>
      </w:r>
    </w:p>
    <w:p w14:paraId="5DAB1787">
      <w:pPr>
        <w:spacing w:line="380" w:lineRule="exact"/>
        <w:ind w:firstLine="420" w:firstLineChars="200"/>
        <w:rPr>
          <w:rFonts w:ascii="宋体" w:hAnsi="宋体"/>
          <w:color w:val="000000"/>
          <w:szCs w:val="21"/>
        </w:rPr>
      </w:pPr>
      <w:r>
        <w:rPr>
          <w:rFonts w:hint="eastAsia" w:ascii="宋体" w:hAnsi="宋体"/>
          <w:color w:val="000000"/>
          <w:szCs w:val="21"/>
        </w:rPr>
        <w:t>1.5一旦我方中标，我方保证按合同协议书中要求完成供货。</w:t>
      </w:r>
    </w:p>
    <w:p w14:paraId="09E7D1A0">
      <w:pPr>
        <w:spacing w:line="380" w:lineRule="exact"/>
        <w:ind w:firstLine="420" w:firstLineChars="200"/>
        <w:rPr>
          <w:rFonts w:ascii="宋体" w:hAnsi="宋体"/>
          <w:color w:val="000000"/>
          <w:szCs w:val="21"/>
        </w:rPr>
      </w:pPr>
      <w:r>
        <w:rPr>
          <w:rFonts w:hint="eastAsia" w:ascii="宋体" w:hAnsi="宋体"/>
          <w:color w:val="000000"/>
          <w:szCs w:val="21"/>
        </w:rPr>
        <w:t>1.6如果我方中标后，我方不按照本投标函与贵司签订本货品采购合同，我方同意承担相应违约责任，取消以后投标资格。</w:t>
      </w:r>
    </w:p>
    <w:p w14:paraId="440AA813">
      <w:pPr>
        <w:spacing w:line="380" w:lineRule="exact"/>
        <w:ind w:firstLine="420" w:firstLineChars="200"/>
        <w:rPr>
          <w:rFonts w:ascii="宋体" w:hAnsi="宋体"/>
          <w:color w:val="000000"/>
          <w:szCs w:val="21"/>
        </w:rPr>
      </w:pPr>
      <w:r>
        <w:rPr>
          <w:rFonts w:hint="eastAsia" w:ascii="宋体" w:hAnsi="宋体" w:cs="宋体"/>
          <w:szCs w:val="21"/>
        </w:rPr>
        <w:t>1.7如</w:t>
      </w:r>
      <w:r>
        <w:rPr>
          <w:rFonts w:hint="eastAsia"/>
          <w:szCs w:val="21"/>
        </w:rPr>
        <w:t>果我方中标，将派出</w:t>
      </w:r>
      <w:r>
        <w:rPr>
          <w:rFonts w:hint="eastAsia"/>
          <w:szCs w:val="21"/>
          <w:u w:val="single"/>
        </w:rPr>
        <w:t xml:space="preserve">           </w:t>
      </w:r>
      <w:r>
        <w:rPr>
          <w:rFonts w:hint="eastAsia"/>
          <w:szCs w:val="21"/>
        </w:rPr>
        <w:t>作为本次采购的项目经理。</w:t>
      </w:r>
    </w:p>
    <w:p w14:paraId="6CD142F9">
      <w:pPr>
        <w:spacing w:line="380" w:lineRule="exact"/>
        <w:ind w:firstLine="420" w:firstLineChars="200"/>
        <w:rPr>
          <w:rFonts w:ascii="宋体" w:hAnsi="宋体"/>
          <w:color w:val="000000"/>
          <w:szCs w:val="21"/>
        </w:rPr>
      </w:pPr>
      <w:r>
        <w:rPr>
          <w:rFonts w:hint="eastAsia" w:ascii="宋体" w:hAnsi="宋体"/>
          <w:color w:val="000000"/>
          <w:szCs w:val="21"/>
        </w:rPr>
        <w:t xml:space="preserve">1.8除非另外达成协议并生效，你方的中标通知书和本投标文件将成为约束双方的合同文件的组成部分。            </w:t>
      </w:r>
    </w:p>
    <w:p w14:paraId="60FFE051">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14:paraId="73B24F2B">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032D8F14">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14:paraId="554A3FF8">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3F888ECC">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57DF6D25">
      <w:pPr>
        <w:spacing w:line="380" w:lineRule="exact"/>
        <w:ind w:left="5040" w:leftChars="2400" w:firstLine="630" w:firstLineChars="300"/>
        <w:rPr>
          <w:rFonts w:ascii="宋体" w:hAnsi="宋体"/>
          <w:color w:val="000000"/>
          <w:szCs w:val="21"/>
        </w:rPr>
      </w:pPr>
      <w:r>
        <w:rPr>
          <w:rFonts w:hint="eastAsia"/>
          <w:szCs w:val="21"/>
        </w:rPr>
        <w:t>日期：_____年____月____日</w:t>
      </w:r>
    </w:p>
    <w:p w14:paraId="5DD3F8C8">
      <w:pPr>
        <w:rPr>
          <w:b/>
          <w:bCs/>
          <w:sz w:val="30"/>
          <w:szCs w:val="30"/>
        </w:rPr>
      </w:pPr>
    </w:p>
    <w:p w14:paraId="30FF5E8C">
      <w:pPr>
        <w:jc w:val="center"/>
        <w:rPr>
          <w:b/>
          <w:bCs/>
          <w:sz w:val="30"/>
          <w:szCs w:val="30"/>
        </w:rPr>
      </w:pPr>
    </w:p>
    <w:p w14:paraId="03091151">
      <w:pPr>
        <w:jc w:val="center"/>
        <w:rPr>
          <w:b/>
          <w:bCs/>
          <w:sz w:val="30"/>
          <w:szCs w:val="30"/>
        </w:rPr>
      </w:pPr>
    </w:p>
    <w:p w14:paraId="53CEF713">
      <w:pPr>
        <w:jc w:val="center"/>
        <w:rPr>
          <w:b/>
          <w:bCs/>
          <w:sz w:val="30"/>
          <w:szCs w:val="30"/>
        </w:rPr>
      </w:pPr>
    </w:p>
    <w:p w14:paraId="4F98039D">
      <w:pPr>
        <w:jc w:val="center"/>
        <w:rPr>
          <w:b/>
          <w:bCs/>
          <w:sz w:val="30"/>
          <w:szCs w:val="30"/>
        </w:rPr>
      </w:pPr>
    </w:p>
    <w:p w14:paraId="463E4C7E">
      <w:pPr>
        <w:jc w:val="center"/>
        <w:rPr>
          <w:b/>
          <w:bCs/>
          <w:sz w:val="30"/>
          <w:szCs w:val="30"/>
        </w:rPr>
      </w:pPr>
      <w:r>
        <w:rPr>
          <w:rFonts w:hint="eastAsia"/>
          <w:b/>
          <w:bCs/>
          <w:sz w:val="30"/>
          <w:szCs w:val="30"/>
        </w:rPr>
        <w:t>四、投标承诺书</w:t>
      </w:r>
    </w:p>
    <w:p w14:paraId="3B9B2EC6">
      <w:pPr>
        <w:rPr>
          <w:rFonts w:ascii="宋体" w:hAnsi="宋体"/>
          <w:color w:val="000000"/>
          <w:sz w:val="24"/>
        </w:rPr>
      </w:pPr>
    </w:p>
    <w:p w14:paraId="00EC2B37">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64FF13B">
      <w:pPr>
        <w:rPr>
          <w:rFonts w:ascii="宋体" w:hAnsi="宋体"/>
          <w:color w:val="000000"/>
          <w:sz w:val="24"/>
          <w:u w:val="single"/>
        </w:rPr>
      </w:pPr>
    </w:p>
    <w:p w14:paraId="5DD5DB5A">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采购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5A3AAA14">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14:paraId="63A68A5A">
      <w:pPr>
        <w:spacing w:line="460" w:lineRule="exact"/>
        <w:ind w:firstLine="488"/>
        <w:rPr>
          <w:rFonts w:ascii="宋体" w:hAnsi="宋体"/>
          <w:color w:val="000000"/>
          <w:sz w:val="24"/>
        </w:rPr>
      </w:pPr>
      <w:r>
        <w:rPr>
          <w:rFonts w:hint="eastAsia" w:ascii="宋体" w:hAnsi="宋体"/>
          <w:color w:val="000000"/>
          <w:sz w:val="24"/>
        </w:rPr>
        <w:t>2、供货承诺：保证在接到甲方通知后</w:t>
      </w:r>
      <w:r>
        <w:rPr>
          <w:rFonts w:hint="eastAsia" w:ascii="宋体" w:hAnsi="宋体"/>
          <w:color w:val="000000"/>
          <w:sz w:val="24"/>
          <w:u w:val="single"/>
        </w:rPr>
        <w:t xml:space="preserve">     </w:t>
      </w:r>
      <w:r>
        <w:rPr>
          <w:rFonts w:hint="eastAsia" w:ascii="宋体" w:hAnsi="宋体"/>
          <w:color w:val="000000"/>
          <w:sz w:val="24"/>
        </w:rPr>
        <w:t>日历天内完成供货。</w:t>
      </w:r>
    </w:p>
    <w:p w14:paraId="0CED8C04">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1298F212">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14:paraId="6AFEEEED">
      <w:pPr>
        <w:spacing w:line="460" w:lineRule="exact"/>
        <w:ind w:firstLine="488"/>
        <w:rPr>
          <w:rFonts w:ascii="宋体" w:hAnsi="宋体"/>
          <w:color w:val="000000"/>
          <w:sz w:val="24"/>
        </w:rPr>
      </w:pPr>
      <w:r>
        <w:rPr>
          <w:rFonts w:hint="eastAsia" w:ascii="宋体" w:hAnsi="宋体"/>
          <w:color w:val="000000"/>
          <w:sz w:val="24"/>
        </w:rPr>
        <w:t>5、文明供货承诺：</w:t>
      </w:r>
      <w:r>
        <w:rPr>
          <w:rFonts w:hint="eastAsia" w:ascii="宋体" w:hAnsi="宋体"/>
          <w:color w:val="000000"/>
          <w:sz w:val="24"/>
          <w:u w:val="single"/>
        </w:rPr>
        <w:t xml:space="preserve">                                          </w:t>
      </w:r>
      <w:r>
        <w:rPr>
          <w:rFonts w:hint="eastAsia" w:ascii="宋体" w:hAnsi="宋体"/>
          <w:color w:val="000000"/>
          <w:sz w:val="24"/>
        </w:rPr>
        <w:t>。</w:t>
      </w:r>
    </w:p>
    <w:p w14:paraId="16DE3E7D">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w:t>
      </w:r>
    </w:p>
    <w:p w14:paraId="1C6212FD">
      <w:pPr>
        <w:ind w:firstLine="490"/>
        <w:rPr>
          <w:rFonts w:ascii="宋体" w:hAnsi="宋体"/>
          <w:color w:val="000000"/>
          <w:sz w:val="24"/>
        </w:rPr>
      </w:pPr>
    </w:p>
    <w:p w14:paraId="01AD90DD">
      <w:pPr>
        <w:ind w:firstLine="490"/>
        <w:rPr>
          <w:rFonts w:ascii="宋体" w:hAnsi="宋体"/>
          <w:color w:val="000000"/>
          <w:sz w:val="24"/>
        </w:rPr>
      </w:pPr>
    </w:p>
    <w:p w14:paraId="2D49585C">
      <w:pPr>
        <w:ind w:firstLine="490"/>
        <w:rPr>
          <w:rFonts w:ascii="宋体" w:hAnsi="宋体"/>
          <w:color w:val="000000"/>
          <w:sz w:val="24"/>
        </w:rPr>
      </w:pPr>
    </w:p>
    <w:p w14:paraId="4E77D306">
      <w:pPr>
        <w:ind w:firstLine="490"/>
        <w:rPr>
          <w:rFonts w:ascii="宋体" w:hAnsi="宋体"/>
          <w:color w:val="000000"/>
          <w:sz w:val="24"/>
        </w:rPr>
      </w:pPr>
    </w:p>
    <w:p w14:paraId="13ED4F0A">
      <w:pPr>
        <w:ind w:firstLine="490"/>
        <w:rPr>
          <w:rFonts w:ascii="宋体" w:hAnsi="宋体"/>
          <w:color w:val="000000"/>
          <w:sz w:val="24"/>
        </w:rPr>
      </w:pPr>
    </w:p>
    <w:p w14:paraId="419602E3">
      <w:pPr>
        <w:rPr>
          <w:rFonts w:ascii="宋体" w:hAnsi="宋体"/>
          <w:color w:val="000000"/>
          <w:sz w:val="24"/>
        </w:rPr>
      </w:pPr>
    </w:p>
    <w:p w14:paraId="20EC4C79">
      <w:pPr>
        <w:ind w:firstLine="490"/>
        <w:rPr>
          <w:rFonts w:ascii="宋体" w:hAnsi="宋体"/>
          <w:color w:val="000000"/>
          <w:sz w:val="24"/>
        </w:rPr>
      </w:pPr>
      <w:r>
        <w:rPr>
          <w:rFonts w:hint="eastAsia" w:ascii="宋体" w:hAnsi="宋体"/>
          <w:color w:val="000000"/>
          <w:sz w:val="24"/>
        </w:rPr>
        <w:t xml:space="preserve">                    </w:t>
      </w:r>
    </w:p>
    <w:p w14:paraId="617BAF7F">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2815632B">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2EFB3AE">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19870DF9">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496B8303">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5088171">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CD174C3">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E3D287D">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14:paraId="3A5F0DED">
      <w:pPr>
        <w:spacing w:line="360" w:lineRule="auto"/>
        <w:ind w:left="5040" w:leftChars="2400" w:firstLine="630" w:firstLineChars="300"/>
      </w:pPr>
      <w:r>
        <w:rPr>
          <w:rFonts w:hint="eastAsia"/>
        </w:rPr>
        <w:t>日期：_____年____月____日</w:t>
      </w:r>
    </w:p>
    <w:p w14:paraId="4DE2E9CD">
      <w:pPr>
        <w:rPr>
          <w:b/>
          <w:bCs/>
          <w:sz w:val="30"/>
          <w:szCs w:val="30"/>
        </w:rPr>
      </w:pPr>
    </w:p>
    <w:p w14:paraId="45A56A8F">
      <w:pPr>
        <w:jc w:val="center"/>
        <w:rPr>
          <w:b/>
          <w:bCs/>
          <w:sz w:val="30"/>
          <w:szCs w:val="30"/>
        </w:rPr>
      </w:pPr>
    </w:p>
    <w:p w14:paraId="1C55F1F0">
      <w:pPr>
        <w:jc w:val="center"/>
        <w:rPr>
          <w:b/>
          <w:bCs/>
          <w:sz w:val="30"/>
          <w:szCs w:val="30"/>
        </w:rPr>
      </w:pPr>
    </w:p>
    <w:p w14:paraId="1AE93DF8">
      <w:pPr>
        <w:jc w:val="center"/>
        <w:rPr>
          <w:b/>
          <w:bCs/>
          <w:sz w:val="30"/>
          <w:szCs w:val="30"/>
        </w:rPr>
      </w:pPr>
      <w:r>
        <w:rPr>
          <w:rFonts w:hint="eastAsia"/>
          <w:b/>
          <w:bCs/>
          <w:sz w:val="30"/>
          <w:szCs w:val="30"/>
        </w:rPr>
        <w:t>五、  声  明</w:t>
      </w:r>
    </w:p>
    <w:p w14:paraId="0DB62D4E">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4A26FDCB">
      <w:pPr>
        <w:rPr>
          <w:rFonts w:ascii="宋体" w:hAnsi="宋体"/>
          <w:color w:val="000000"/>
          <w:sz w:val="24"/>
          <w:u w:val="single"/>
        </w:rPr>
      </w:pPr>
    </w:p>
    <w:p w14:paraId="1684362B">
      <w:pPr>
        <w:rPr>
          <w:rFonts w:ascii="宋体" w:hAnsi="宋体"/>
          <w:color w:val="000000"/>
          <w:sz w:val="24"/>
          <w:u w:val="single"/>
        </w:rPr>
      </w:pPr>
    </w:p>
    <w:p w14:paraId="74305951">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种方式投标并承接本次供货：</w:t>
      </w:r>
    </w:p>
    <w:p w14:paraId="72867A6A">
      <w:pPr>
        <w:spacing w:line="360" w:lineRule="auto"/>
        <w:rPr>
          <w:rFonts w:ascii="宋体" w:hAnsi="宋体"/>
          <w:color w:val="000000"/>
          <w:sz w:val="24"/>
        </w:rPr>
      </w:pPr>
      <w:r>
        <w:rPr>
          <w:rFonts w:hint="eastAsia" w:ascii="宋体" w:hAnsi="宋体"/>
          <w:color w:val="000000"/>
          <w:sz w:val="24"/>
        </w:rPr>
        <w:t xml:space="preserve">      第（1）种：如果中标，本公司将独立完成本次合同供货，不转包、分包，供货所需的所有人财物资源都由本公司调配，保证主要人员（项目经理、技术员、质量员、安全员、司机等）都是本公司的在职正式员工，且可以提供相关证明。如有不符，属我公司违约，我司承担违约责任。</w:t>
      </w:r>
    </w:p>
    <w:p w14:paraId="7E10D759">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次供货，同意其以本公司名誉及资质参加投标。如果中标，本公司将同意其以本公司的名誉承接本次供货，并提供必须的后台资源支持，承担责任。</w:t>
      </w:r>
    </w:p>
    <w:p w14:paraId="533B3251">
      <w:pPr>
        <w:ind w:left="1260"/>
        <w:rPr>
          <w:rFonts w:ascii="宋体" w:hAnsi="宋体"/>
          <w:color w:val="000000"/>
          <w:sz w:val="24"/>
        </w:rPr>
      </w:pPr>
    </w:p>
    <w:p w14:paraId="59F874EA">
      <w:pPr>
        <w:ind w:left="2699"/>
        <w:rPr>
          <w:rFonts w:ascii="宋体" w:hAnsi="宋体"/>
          <w:color w:val="000000"/>
          <w:sz w:val="24"/>
        </w:rPr>
      </w:pPr>
    </w:p>
    <w:p w14:paraId="51D2CD6C">
      <w:pPr>
        <w:ind w:left="1680" w:leftChars="800" w:firstLine="720" w:firstLineChars="300"/>
        <w:rPr>
          <w:rFonts w:ascii="宋体" w:hAnsi="宋体"/>
          <w:color w:val="000000"/>
          <w:sz w:val="24"/>
        </w:rPr>
      </w:pPr>
    </w:p>
    <w:p w14:paraId="6CFC287E">
      <w:pPr>
        <w:ind w:left="1680" w:leftChars="800" w:firstLine="720" w:firstLineChars="300"/>
        <w:rPr>
          <w:rFonts w:ascii="宋体" w:hAnsi="宋体"/>
          <w:color w:val="000000"/>
          <w:sz w:val="24"/>
        </w:rPr>
      </w:pPr>
    </w:p>
    <w:p w14:paraId="4EDD5026">
      <w:pPr>
        <w:ind w:left="1680" w:leftChars="800" w:firstLine="720" w:firstLineChars="300"/>
        <w:rPr>
          <w:rFonts w:ascii="宋体" w:hAnsi="宋体"/>
          <w:color w:val="000000"/>
          <w:sz w:val="24"/>
        </w:rPr>
      </w:pPr>
    </w:p>
    <w:p w14:paraId="241C04E4">
      <w:pPr>
        <w:ind w:left="1680" w:leftChars="800" w:firstLine="720" w:firstLineChars="300"/>
        <w:rPr>
          <w:rFonts w:ascii="宋体" w:hAnsi="宋体"/>
          <w:color w:val="000000"/>
          <w:sz w:val="24"/>
        </w:rPr>
      </w:pPr>
    </w:p>
    <w:p w14:paraId="776BA668">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3E6527E8">
      <w:pPr>
        <w:ind w:left="2699"/>
        <w:rPr>
          <w:rFonts w:ascii="宋体" w:hAnsi="宋体"/>
          <w:color w:val="000000"/>
          <w:sz w:val="24"/>
        </w:rPr>
      </w:pPr>
    </w:p>
    <w:p w14:paraId="68184E76">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5086F7B1">
      <w:pPr>
        <w:ind w:left="2832" w:leftChars="1349" w:firstLine="2400" w:firstLineChars="1000"/>
        <w:rPr>
          <w:rFonts w:ascii="宋体" w:hAnsi="宋体"/>
          <w:color w:val="000000"/>
          <w:sz w:val="24"/>
        </w:rPr>
      </w:pPr>
    </w:p>
    <w:p w14:paraId="78221F4F">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5BED7AB">
      <w:pPr>
        <w:jc w:val="center"/>
      </w:pPr>
    </w:p>
    <w:p w14:paraId="5DF49F5A">
      <w:pPr>
        <w:jc w:val="center"/>
      </w:pPr>
    </w:p>
    <w:p w14:paraId="53F18AF0">
      <w:pPr>
        <w:jc w:val="center"/>
      </w:pPr>
    </w:p>
    <w:p w14:paraId="0619D6C6">
      <w:pPr>
        <w:jc w:val="center"/>
      </w:pPr>
    </w:p>
    <w:p w14:paraId="7728EAD7">
      <w:pPr>
        <w:jc w:val="center"/>
      </w:pPr>
    </w:p>
    <w:p w14:paraId="1F740938">
      <w:pPr>
        <w:jc w:val="center"/>
      </w:pPr>
    </w:p>
    <w:p w14:paraId="6F468B41">
      <w:pPr>
        <w:jc w:val="center"/>
      </w:pPr>
    </w:p>
    <w:p w14:paraId="2A82CFDF">
      <w:pPr>
        <w:jc w:val="center"/>
      </w:pPr>
    </w:p>
    <w:p w14:paraId="4340D474">
      <w:pPr>
        <w:jc w:val="center"/>
      </w:pPr>
    </w:p>
    <w:p w14:paraId="07A9A986">
      <w:pPr>
        <w:jc w:val="center"/>
      </w:pPr>
    </w:p>
    <w:p w14:paraId="2674DBF5">
      <w:pPr>
        <w:jc w:val="center"/>
      </w:pPr>
    </w:p>
    <w:p w14:paraId="7EC4A628">
      <w:pPr>
        <w:jc w:val="center"/>
      </w:pPr>
    </w:p>
    <w:p w14:paraId="2EA0E938"/>
    <w:p w14:paraId="74D7C67F"/>
    <w:p w14:paraId="5348362B"/>
    <w:p w14:paraId="6018DBEE">
      <w:pPr>
        <w:widowControl/>
        <w:spacing w:line="380" w:lineRule="exact"/>
        <w:jc w:val="center"/>
        <w:rPr>
          <w:rFonts w:ascii="华文中宋" w:hAnsi="华文中宋" w:eastAsia="华文中宋" w:cs="宋体"/>
          <w:b/>
          <w:color w:val="000000"/>
          <w:kern w:val="0"/>
          <w:sz w:val="32"/>
          <w:szCs w:val="32"/>
        </w:rPr>
      </w:pPr>
    </w:p>
    <w:p w14:paraId="6DF79E3E">
      <w:pPr>
        <w:widowControl/>
        <w:spacing w:line="380" w:lineRule="exact"/>
        <w:rPr>
          <w:rFonts w:ascii="华文中宋" w:hAnsi="华文中宋" w:eastAsia="华文中宋" w:cs="宋体"/>
          <w:b/>
          <w:color w:val="000000"/>
          <w:kern w:val="0"/>
          <w:sz w:val="32"/>
          <w:szCs w:val="32"/>
        </w:rPr>
      </w:pPr>
    </w:p>
    <w:p w14:paraId="114F80BF">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14:paraId="79FC5281">
      <w:pPr>
        <w:widowControl/>
        <w:tabs>
          <w:tab w:val="left" w:pos="4620"/>
        </w:tabs>
        <w:spacing w:line="36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宜兴</w:t>
      </w:r>
      <w:r>
        <w:rPr>
          <w:rFonts w:hint="eastAsia" w:ascii="宋体" w:hAnsi="宋体"/>
          <w:color w:val="000000"/>
          <w:sz w:val="24"/>
          <w:u w:val="single"/>
          <w:lang w:eastAsia="zh-CN"/>
        </w:rPr>
        <w:t>华地和信</w:t>
      </w:r>
      <w:r>
        <w:rPr>
          <w:rFonts w:hint="eastAsia" w:ascii="宋体" w:hAnsi="宋体"/>
          <w:color w:val="000000"/>
          <w:sz w:val="24"/>
          <w:u w:val="single"/>
        </w:rPr>
        <w:t>202</w:t>
      </w:r>
      <w:r>
        <w:rPr>
          <w:rFonts w:hint="eastAsia" w:ascii="宋体" w:hAnsi="宋体"/>
          <w:color w:val="000000"/>
          <w:sz w:val="24"/>
          <w:u w:val="single"/>
          <w:lang w:val="en-US" w:eastAsia="zh-CN"/>
        </w:rPr>
        <w:t>6</w:t>
      </w:r>
      <w:r>
        <w:rPr>
          <w:rFonts w:hint="eastAsia" w:ascii="宋体" w:hAnsi="宋体"/>
          <w:color w:val="000000"/>
          <w:sz w:val="24"/>
          <w:u w:val="single"/>
        </w:rPr>
        <w:t>年度</w:t>
      </w:r>
      <w:r>
        <w:rPr>
          <w:rFonts w:hint="eastAsia" w:ascii="宋体" w:hAnsi="宋体"/>
          <w:color w:val="000000"/>
          <w:sz w:val="24"/>
          <w:u w:val="single"/>
          <w:lang w:eastAsia="zh-CN"/>
        </w:rPr>
        <w:t>燃料</w:t>
      </w:r>
      <w:r>
        <w:rPr>
          <w:rFonts w:hint="eastAsia" w:ascii="宋体" w:hAnsi="宋体"/>
          <w:color w:val="000000"/>
          <w:sz w:val="24"/>
          <w:u w:val="single"/>
        </w:rPr>
        <w:t xml:space="preserve">油采购 </w:t>
      </w:r>
      <w:r>
        <w:rPr>
          <w:rFonts w:ascii="宋体" w:hAnsi="宋体"/>
          <w:color w:val="000000"/>
          <w:sz w:val="24"/>
        </w:rPr>
        <w:t>安全有序的开展进行，确保安全生产文明</w:t>
      </w:r>
      <w:r>
        <w:rPr>
          <w:rFonts w:hint="eastAsia" w:ascii="宋体" w:hAnsi="宋体"/>
          <w:color w:val="000000"/>
          <w:sz w:val="24"/>
        </w:rPr>
        <w:t>生产</w:t>
      </w:r>
      <w:r>
        <w:rPr>
          <w:rFonts w:ascii="宋体" w:hAnsi="宋体"/>
          <w:color w:val="000000"/>
          <w:sz w:val="24"/>
        </w:rPr>
        <w:t>的同时按期保质保量完成本</w:t>
      </w:r>
      <w:r>
        <w:rPr>
          <w:rFonts w:hint="eastAsia" w:ascii="宋体" w:hAnsi="宋体"/>
          <w:color w:val="000000"/>
          <w:sz w:val="24"/>
        </w:rPr>
        <w:t>合同供货</w:t>
      </w:r>
      <w:r>
        <w:rPr>
          <w:rFonts w:ascii="宋体" w:hAnsi="宋体"/>
          <w:color w:val="000000"/>
          <w:sz w:val="24"/>
        </w:rPr>
        <w:t>，</w:t>
      </w:r>
      <w:r>
        <w:rPr>
          <w:rFonts w:hint="eastAsia" w:ascii="宋体" w:hAnsi="宋体"/>
          <w:color w:val="000000"/>
          <w:sz w:val="24"/>
        </w:rPr>
        <w:t>我公司作如下承诺：</w:t>
      </w:r>
    </w:p>
    <w:p w14:paraId="1431986C">
      <w:pPr>
        <w:widowControl/>
        <w:tabs>
          <w:tab w:val="left" w:pos="4620"/>
        </w:tabs>
        <w:spacing w:line="360" w:lineRule="exact"/>
        <w:jc w:val="left"/>
        <w:rPr>
          <w:rFonts w:ascii="宋体" w:hAnsi="宋体"/>
          <w:color w:val="000000"/>
          <w:sz w:val="24"/>
        </w:rPr>
      </w:pPr>
      <w:r>
        <w:rPr>
          <w:rFonts w:hint="eastAsia" w:ascii="宋体" w:hAnsi="宋体"/>
          <w:color w:val="000000"/>
          <w:sz w:val="24"/>
        </w:rPr>
        <w:t>一、安全生产控制目标：</w:t>
      </w:r>
    </w:p>
    <w:p w14:paraId="61D8C862">
      <w:pPr>
        <w:widowControl/>
        <w:tabs>
          <w:tab w:val="left" w:pos="4620"/>
        </w:tabs>
        <w:spacing w:line="36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34971F96">
      <w:pPr>
        <w:widowControl/>
        <w:tabs>
          <w:tab w:val="left" w:pos="4620"/>
        </w:tabs>
        <w:spacing w:line="360" w:lineRule="exact"/>
        <w:jc w:val="left"/>
        <w:rPr>
          <w:rFonts w:ascii="宋体" w:hAnsi="宋体"/>
          <w:color w:val="000000"/>
          <w:sz w:val="24"/>
        </w:rPr>
      </w:pPr>
      <w:r>
        <w:rPr>
          <w:rFonts w:hint="eastAsia" w:ascii="宋体" w:hAnsi="宋体"/>
          <w:color w:val="000000"/>
          <w:sz w:val="24"/>
        </w:rPr>
        <w:t>二、供货安全管理措施：</w:t>
      </w:r>
    </w:p>
    <w:p w14:paraId="65C45A8D">
      <w:pPr>
        <w:widowControl/>
        <w:tabs>
          <w:tab w:val="left" w:pos="4620"/>
        </w:tabs>
        <w:spacing w:line="360" w:lineRule="exact"/>
        <w:jc w:val="left"/>
        <w:rPr>
          <w:rFonts w:ascii="宋体" w:hAnsi="宋体"/>
          <w:color w:val="000000"/>
          <w:sz w:val="24"/>
        </w:rPr>
      </w:pPr>
      <w:r>
        <w:rPr>
          <w:rFonts w:ascii="宋体" w:hAnsi="宋体"/>
          <w:color w:val="000000"/>
          <w:sz w:val="24"/>
        </w:rPr>
        <w:t>1、对</w:t>
      </w:r>
      <w:r>
        <w:rPr>
          <w:rFonts w:hint="eastAsia" w:ascii="宋体" w:hAnsi="宋体"/>
          <w:color w:val="000000"/>
          <w:sz w:val="24"/>
        </w:rPr>
        <w:t>供货</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r>
        <w:rPr>
          <w:rFonts w:ascii="宋体" w:hAnsi="宋体"/>
          <w:color w:val="000000"/>
          <w:sz w:val="24"/>
        </w:rPr>
        <w:br w:type="textWrapping"/>
      </w:r>
      <w:r>
        <w:rPr>
          <w:rFonts w:ascii="宋体" w:hAnsi="宋体"/>
          <w:color w:val="000000"/>
          <w:sz w:val="24"/>
        </w:rPr>
        <w:t>2、</w:t>
      </w:r>
      <w:r>
        <w:rPr>
          <w:rFonts w:hint="eastAsia" w:ascii="宋体" w:hAnsi="宋体"/>
          <w:color w:val="000000"/>
          <w:sz w:val="24"/>
        </w:rPr>
        <w:t>保证所有技术工种作业人员严格按照国家的有关规定持证上岗。</w:t>
      </w:r>
    </w:p>
    <w:p w14:paraId="0C7B1301">
      <w:pPr>
        <w:widowControl/>
        <w:tabs>
          <w:tab w:val="left" w:pos="4620"/>
        </w:tabs>
        <w:spacing w:line="360" w:lineRule="exact"/>
        <w:jc w:val="left"/>
        <w:rPr>
          <w:rFonts w:ascii="宋体" w:hAnsi="宋体"/>
          <w:color w:val="000000"/>
          <w:sz w:val="24"/>
        </w:rPr>
      </w:pPr>
      <w:r>
        <w:rPr>
          <w:rFonts w:hint="eastAsia" w:ascii="宋体" w:hAnsi="宋体"/>
          <w:color w:val="000000"/>
          <w:sz w:val="24"/>
        </w:rPr>
        <w:t>3、</w:t>
      </w:r>
      <w:r>
        <w:rPr>
          <w:rFonts w:ascii="宋体" w:hAnsi="宋体"/>
          <w:color w:val="000000"/>
          <w:sz w:val="24"/>
        </w:rPr>
        <w:t>对</w:t>
      </w:r>
      <w:r>
        <w:rPr>
          <w:rFonts w:hint="eastAsia" w:ascii="宋体" w:hAnsi="宋体"/>
          <w:color w:val="000000"/>
          <w:sz w:val="24"/>
        </w:rPr>
        <w:t>供货人员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4</w:t>
      </w:r>
      <w:r>
        <w:rPr>
          <w:rFonts w:ascii="宋体" w:hAnsi="宋体"/>
          <w:color w:val="000000"/>
          <w:sz w:val="24"/>
        </w:rPr>
        <w:t>、</w:t>
      </w:r>
      <w:r>
        <w:rPr>
          <w:rFonts w:hint="eastAsia" w:ascii="宋体" w:hAnsi="宋体"/>
          <w:color w:val="000000"/>
          <w:sz w:val="24"/>
        </w:rPr>
        <w:t>在供货中采用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5</w:t>
      </w:r>
      <w:r>
        <w:rPr>
          <w:rFonts w:ascii="宋体" w:hAnsi="宋体"/>
          <w:color w:val="000000"/>
          <w:sz w:val="24"/>
        </w:rPr>
        <w:t>、根据</w:t>
      </w:r>
      <w:r>
        <w:rPr>
          <w:rFonts w:hint="eastAsia" w:ascii="宋体" w:hAnsi="宋体"/>
          <w:color w:val="000000"/>
          <w:sz w:val="24"/>
        </w:rPr>
        <w:t>供货</w:t>
      </w:r>
      <w:r>
        <w:rPr>
          <w:rFonts w:ascii="宋体" w:hAnsi="宋体"/>
          <w:color w:val="000000"/>
          <w:sz w:val="24"/>
        </w:rPr>
        <w:t>季节，注意冬季防寒，在</w:t>
      </w:r>
      <w:r>
        <w:rPr>
          <w:rFonts w:hint="eastAsia" w:ascii="宋体" w:hAnsi="宋体"/>
          <w:color w:val="000000"/>
          <w:sz w:val="24"/>
        </w:rPr>
        <w:t>供货</w:t>
      </w:r>
      <w:r>
        <w:rPr>
          <w:rFonts w:ascii="宋体" w:hAnsi="宋体"/>
          <w:color w:val="000000"/>
          <w:sz w:val="24"/>
        </w:rPr>
        <w:t>人员需要的情况下提供相应药品或工具，以确保</w:t>
      </w:r>
      <w:r>
        <w:rPr>
          <w:rFonts w:hint="eastAsia" w:ascii="宋体" w:hAnsi="宋体"/>
          <w:color w:val="000000"/>
          <w:sz w:val="24"/>
        </w:rPr>
        <w:t>供货</w:t>
      </w:r>
      <w:r>
        <w:rPr>
          <w:rFonts w:ascii="宋体" w:hAnsi="宋体"/>
          <w:color w:val="000000"/>
          <w:sz w:val="24"/>
        </w:rPr>
        <w:t>人员健康安全生产。</w:t>
      </w:r>
    </w:p>
    <w:p w14:paraId="079CB9C7">
      <w:pPr>
        <w:widowControl/>
        <w:tabs>
          <w:tab w:val="left" w:pos="4620"/>
        </w:tabs>
        <w:spacing w:line="360" w:lineRule="exact"/>
        <w:jc w:val="left"/>
        <w:rPr>
          <w:rFonts w:ascii="宋体" w:hAnsi="宋体"/>
          <w:color w:val="000000"/>
          <w:sz w:val="24"/>
        </w:rPr>
      </w:pPr>
      <w:r>
        <w:rPr>
          <w:rFonts w:hint="eastAsia" w:ascii="宋体" w:hAnsi="宋体"/>
          <w:color w:val="000000"/>
          <w:sz w:val="24"/>
        </w:rPr>
        <w:t>6、</w:t>
      </w:r>
      <w:r>
        <w:rPr>
          <w:rFonts w:ascii="宋体" w:hAnsi="宋体"/>
          <w:color w:val="000000"/>
          <w:sz w:val="24"/>
        </w:rPr>
        <w:t>严格执行政府相关安全生产文明施工政策、法规，同时执行公司</w:t>
      </w:r>
      <w:r>
        <w:rPr>
          <w:rFonts w:hint="eastAsia" w:ascii="宋体" w:hAnsi="宋体"/>
          <w:color w:val="000000"/>
          <w:sz w:val="24"/>
        </w:rPr>
        <w:t>供货运输等</w:t>
      </w:r>
      <w:r>
        <w:rPr>
          <w:rFonts w:ascii="宋体" w:hAnsi="宋体"/>
          <w:color w:val="000000"/>
          <w:sz w:val="24"/>
        </w:rPr>
        <w:t>安全管理</w:t>
      </w:r>
      <w:r>
        <w:rPr>
          <w:rFonts w:hint="eastAsia" w:ascii="宋体" w:hAnsi="宋体"/>
          <w:color w:val="000000"/>
          <w:sz w:val="24"/>
        </w:rPr>
        <w:t>条例</w:t>
      </w:r>
      <w:r>
        <w:rPr>
          <w:rFonts w:ascii="宋体" w:hAnsi="宋体"/>
          <w:color w:val="000000"/>
          <w:sz w:val="24"/>
        </w:rPr>
        <w:t>。</w:t>
      </w:r>
    </w:p>
    <w:p w14:paraId="4FBBD620">
      <w:pPr>
        <w:widowControl/>
        <w:tabs>
          <w:tab w:val="left" w:pos="4620"/>
        </w:tabs>
        <w:spacing w:line="360" w:lineRule="exact"/>
        <w:jc w:val="left"/>
        <w:rPr>
          <w:rFonts w:ascii="宋体" w:hAnsi="宋体"/>
          <w:color w:val="000000"/>
          <w:sz w:val="24"/>
        </w:rPr>
      </w:pPr>
      <w:r>
        <w:rPr>
          <w:rFonts w:hint="eastAsia" w:ascii="宋体" w:hAnsi="宋体"/>
          <w:color w:val="000000"/>
          <w:sz w:val="24"/>
        </w:rPr>
        <w:t>7、</w:t>
      </w:r>
      <w:r>
        <w:rPr>
          <w:rFonts w:ascii="宋体" w:hAnsi="宋体"/>
          <w:color w:val="000000"/>
          <w:sz w:val="24"/>
        </w:rPr>
        <w:t>遵守公司的各项规章制度，</w:t>
      </w:r>
      <w:r>
        <w:rPr>
          <w:rFonts w:hint="eastAsia" w:ascii="宋体" w:hAnsi="宋体"/>
          <w:color w:val="000000"/>
          <w:sz w:val="24"/>
        </w:rPr>
        <w:t>供货</w:t>
      </w:r>
      <w:r>
        <w:rPr>
          <w:rFonts w:ascii="宋体" w:hAnsi="宋体"/>
          <w:color w:val="000000"/>
          <w:sz w:val="24"/>
        </w:rPr>
        <w:t>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14:paraId="68F87074">
      <w:pPr>
        <w:widowControl/>
        <w:tabs>
          <w:tab w:val="left" w:pos="4620"/>
        </w:tabs>
        <w:spacing w:line="360" w:lineRule="exact"/>
        <w:jc w:val="left"/>
        <w:rPr>
          <w:rFonts w:ascii="宋体" w:hAnsi="宋体"/>
          <w:color w:val="000000"/>
          <w:sz w:val="24"/>
        </w:rPr>
      </w:pPr>
      <w:r>
        <w:rPr>
          <w:rFonts w:hint="eastAsia" w:ascii="宋体" w:hAnsi="宋体"/>
          <w:color w:val="000000"/>
          <w:sz w:val="24"/>
        </w:rPr>
        <w:t>10</w:t>
      </w:r>
      <w:r>
        <w:rPr>
          <w:rFonts w:ascii="宋体" w:hAnsi="宋体"/>
          <w:color w:val="000000"/>
          <w:sz w:val="24"/>
        </w:rPr>
        <w:t>、对于心理不健康、身体条件病态不得参与施工，</w:t>
      </w:r>
      <w:r>
        <w:rPr>
          <w:rFonts w:hint="eastAsia" w:ascii="宋体" w:hAnsi="宋体"/>
          <w:color w:val="000000"/>
          <w:sz w:val="24"/>
        </w:rPr>
        <w:t>供货</w:t>
      </w:r>
      <w:r>
        <w:rPr>
          <w:rFonts w:ascii="宋体" w:hAnsi="宋体"/>
          <w:color w:val="000000"/>
          <w:sz w:val="24"/>
        </w:rPr>
        <w:t>人员</w:t>
      </w:r>
      <w:r>
        <w:rPr>
          <w:rFonts w:hint="eastAsia" w:ascii="宋体" w:hAnsi="宋体"/>
          <w:color w:val="000000"/>
          <w:sz w:val="24"/>
        </w:rPr>
        <w:t>特别是送货司机等</w:t>
      </w:r>
      <w:r>
        <w:rPr>
          <w:rFonts w:ascii="宋体" w:hAnsi="宋体"/>
          <w:color w:val="000000"/>
          <w:sz w:val="24"/>
        </w:rPr>
        <w:t>不得疲劳</w:t>
      </w:r>
      <w:r>
        <w:rPr>
          <w:rFonts w:hint="eastAsia" w:ascii="宋体" w:hAnsi="宋体"/>
          <w:color w:val="000000"/>
          <w:sz w:val="24"/>
        </w:rPr>
        <w:t>作业</w:t>
      </w:r>
      <w:r>
        <w:rPr>
          <w:rFonts w:ascii="宋体" w:hAnsi="宋体"/>
          <w:color w:val="000000"/>
          <w:sz w:val="24"/>
        </w:rPr>
        <w:t>,酒后</w:t>
      </w:r>
      <w:r>
        <w:rPr>
          <w:rFonts w:hint="eastAsia" w:ascii="宋体" w:hAnsi="宋体"/>
          <w:color w:val="000000"/>
          <w:sz w:val="24"/>
        </w:rPr>
        <w:t>作业</w:t>
      </w:r>
      <w:r>
        <w:rPr>
          <w:rFonts w:ascii="宋体" w:hAnsi="宋体"/>
          <w:color w:val="000000"/>
          <w:sz w:val="24"/>
        </w:rPr>
        <w:t>。</w:t>
      </w:r>
    </w:p>
    <w:p w14:paraId="3FC21A8F">
      <w:pPr>
        <w:widowControl/>
        <w:tabs>
          <w:tab w:val="left" w:pos="4620"/>
        </w:tabs>
        <w:spacing w:line="360" w:lineRule="exact"/>
        <w:jc w:val="left"/>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输油</w:t>
      </w:r>
      <w:r>
        <w:rPr>
          <w:rFonts w:ascii="宋体" w:hAnsi="宋体"/>
          <w:color w:val="000000"/>
          <w:sz w:val="24"/>
        </w:rPr>
        <w:t>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w:t>
      </w:r>
      <w:r>
        <w:rPr>
          <w:rFonts w:hint="eastAsia" w:ascii="宋体" w:hAnsi="宋体"/>
          <w:color w:val="000000"/>
          <w:sz w:val="24"/>
        </w:rPr>
        <w:t>输油过程中</w:t>
      </w:r>
      <w:r>
        <w:rPr>
          <w:rFonts w:ascii="宋体" w:hAnsi="宋体"/>
          <w:color w:val="000000"/>
          <w:sz w:val="24"/>
        </w:rPr>
        <w:t>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输油</w:t>
      </w:r>
      <w:r>
        <w:rPr>
          <w:rFonts w:ascii="宋体" w:hAnsi="宋体"/>
          <w:color w:val="000000"/>
          <w:sz w:val="24"/>
        </w:rPr>
        <w:t>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0FC218AE">
      <w:pPr>
        <w:widowControl/>
        <w:tabs>
          <w:tab w:val="left" w:pos="4620"/>
        </w:tabs>
        <w:spacing w:line="360" w:lineRule="exact"/>
        <w:jc w:val="left"/>
        <w:rPr>
          <w:rFonts w:ascii="宋体" w:hAnsi="宋体"/>
          <w:color w:val="000000"/>
          <w:sz w:val="24"/>
        </w:rPr>
      </w:pPr>
      <w:r>
        <w:rPr>
          <w:rFonts w:hint="eastAsia" w:ascii="宋体" w:hAnsi="宋体"/>
          <w:color w:val="000000"/>
          <w:sz w:val="24"/>
        </w:rPr>
        <w:t>三、 安全责任：</w:t>
      </w:r>
    </w:p>
    <w:p w14:paraId="2763C7DC">
      <w:pPr>
        <w:widowControl/>
        <w:tabs>
          <w:tab w:val="left" w:pos="4620"/>
        </w:tabs>
        <w:spacing w:line="36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w:t>
      </w:r>
      <w:r>
        <w:rPr>
          <w:rFonts w:hint="eastAsia" w:ascii="宋体" w:hAnsi="宋体"/>
          <w:color w:val="000000"/>
          <w:sz w:val="24"/>
        </w:rPr>
        <w:t>合同履约的输油及运输等</w:t>
      </w:r>
      <w:r>
        <w:rPr>
          <w:rFonts w:ascii="宋体" w:hAnsi="宋体"/>
          <w:color w:val="000000"/>
          <w:sz w:val="24"/>
        </w:rPr>
        <w:t>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352512E1">
      <w:pPr>
        <w:tabs>
          <w:tab w:val="left" w:pos="4620"/>
        </w:tabs>
        <w:spacing w:line="360" w:lineRule="exact"/>
        <w:ind w:firstLine="435"/>
        <w:jc w:val="left"/>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088E6F31">
      <w:pPr>
        <w:tabs>
          <w:tab w:val="left" w:pos="4620"/>
        </w:tabs>
        <w:spacing w:line="360" w:lineRule="exact"/>
        <w:ind w:firstLine="435"/>
        <w:jc w:val="right"/>
        <w:rPr>
          <w:rFonts w:ascii="宋体" w:hAnsi="宋体"/>
          <w:color w:val="000000"/>
          <w:sz w:val="24"/>
        </w:rPr>
      </w:pPr>
      <w:r>
        <w:rPr>
          <w:rFonts w:ascii="宋体" w:hAnsi="宋体"/>
          <w:color w:val="000000"/>
          <w:sz w:val="24"/>
        </w:rPr>
        <w:br w:type="textWrapping"/>
      </w:r>
      <w:r>
        <w:rPr>
          <w:rFonts w:hint="eastAsia" w:ascii="宋体" w:hAnsi="宋体"/>
          <w:color w:val="000000"/>
          <w:sz w:val="24"/>
        </w:rPr>
        <w:t xml:space="preserve">                                                                                                               有限公司</w:t>
      </w:r>
    </w:p>
    <w:p w14:paraId="1B4B10CD">
      <w:pPr>
        <w:tabs>
          <w:tab w:val="left" w:pos="4620"/>
        </w:tabs>
        <w:spacing w:line="360" w:lineRule="exact"/>
        <w:jc w:val="center"/>
        <w:rPr>
          <w:rFonts w:ascii="宋体" w:hAnsi="宋体"/>
          <w:color w:val="000000"/>
          <w:sz w:val="24"/>
        </w:rPr>
      </w:pPr>
      <w:r>
        <w:rPr>
          <w:rFonts w:hint="eastAsia" w:ascii="宋体" w:hAnsi="宋体"/>
          <w:color w:val="000000"/>
          <w:sz w:val="24"/>
        </w:rPr>
        <w:t xml:space="preserve">                                                       20</w:t>
      </w:r>
      <w:r>
        <w:rPr>
          <w:rFonts w:hint="eastAsia" w:ascii="宋体" w:hAnsi="宋体"/>
          <w:color w:val="000000"/>
          <w:sz w:val="24"/>
          <w:lang w:val="en-US" w:eastAsia="zh-CN"/>
        </w:rPr>
        <w:t xml:space="preserve">   </w:t>
      </w:r>
      <w:r>
        <w:rPr>
          <w:rFonts w:hint="eastAsia" w:ascii="宋体" w:hAnsi="宋体"/>
          <w:color w:val="000000"/>
          <w:sz w:val="24"/>
        </w:rPr>
        <w:t>年   月    日</w:t>
      </w:r>
    </w:p>
    <w:p w14:paraId="23656E5B">
      <w:pPr>
        <w:pStyle w:val="5"/>
        <w:spacing w:before="0" w:after="0" w:line="480" w:lineRule="auto"/>
        <w:rPr>
          <w:rFonts w:ascii="宋体" w:hAnsi="宋体"/>
        </w:rPr>
      </w:pPr>
    </w:p>
    <w:p w14:paraId="2FC3B978"/>
    <w:p w14:paraId="77A58BAF">
      <w:pPr>
        <w:pStyle w:val="5"/>
        <w:spacing w:before="0" w:after="0" w:line="480" w:lineRule="auto"/>
        <w:rPr>
          <w:color w:val="000000"/>
          <w:sz w:val="24"/>
          <w:szCs w:val="24"/>
        </w:rPr>
      </w:pPr>
      <w:r>
        <w:rPr>
          <w:rFonts w:hint="eastAsia" w:ascii="宋体" w:hAnsi="宋体"/>
        </w:rPr>
        <w:t>七、</w:t>
      </w:r>
      <w:r>
        <w:rPr>
          <w:rFonts w:hint="eastAsia"/>
        </w:rPr>
        <w:t>项目管理机构配备情况</w:t>
      </w:r>
    </w:p>
    <w:p w14:paraId="04AC1D6D">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14:paraId="2CADA952">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14:paraId="1240FEDD">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14:paraId="3AA0FEB0">
      <w:pPr>
        <w:pStyle w:val="5"/>
        <w:rPr>
          <w:color w:val="000000"/>
          <w:sz w:val="24"/>
          <w:szCs w:val="24"/>
        </w:rPr>
      </w:pPr>
      <w:r>
        <w:rPr>
          <w:rFonts w:hint="eastAsia"/>
          <w:color w:val="000000"/>
          <w:sz w:val="24"/>
          <w:szCs w:val="24"/>
        </w:rPr>
        <w:t>（1）项目管理机构配备情况表</w:t>
      </w:r>
    </w:p>
    <w:p w14:paraId="709E4D9D">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14:paraId="1EE9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14:paraId="4C1B71F1">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14:paraId="3EBB5034">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14:paraId="18DB6159">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14:paraId="5685E7C2">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14:paraId="30185461">
            <w:pPr>
              <w:jc w:val="center"/>
              <w:rPr>
                <w:rFonts w:ascii="宋体" w:hAnsi="宋体"/>
                <w:color w:val="000000"/>
                <w:sz w:val="24"/>
              </w:rPr>
            </w:pPr>
            <w:r>
              <w:rPr>
                <w:rFonts w:hint="eastAsia" w:ascii="宋体" w:hAnsi="宋体"/>
                <w:color w:val="000000"/>
                <w:sz w:val="24"/>
              </w:rPr>
              <w:t>已承担在建</w:t>
            </w:r>
          </w:p>
          <w:p w14:paraId="336E6A3B">
            <w:pPr>
              <w:jc w:val="center"/>
              <w:rPr>
                <w:rFonts w:ascii="宋体" w:hAnsi="宋体"/>
                <w:color w:val="000000"/>
                <w:sz w:val="24"/>
              </w:rPr>
            </w:pPr>
            <w:r>
              <w:rPr>
                <w:rFonts w:hint="eastAsia" w:ascii="宋体" w:hAnsi="宋体"/>
                <w:color w:val="000000"/>
                <w:sz w:val="24"/>
              </w:rPr>
              <w:t>工 程 情 况</w:t>
            </w:r>
          </w:p>
        </w:tc>
      </w:tr>
      <w:tr w14:paraId="596E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14:paraId="3BD63900">
            <w:pPr>
              <w:rPr>
                <w:rFonts w:ascii="宋体" w:hAnsi="宋体"/>
                <w:color w:val="000000"/>
                <w:sz w:val="24"/>
              </w:rPr>
            </w:pPr>
          </w:p>
        </w:tc>
        <w:tc>
          <w:tcPr>
            <w:tcW w:w="772" w:type="dxa"/>
            <w:vMerge w:val="continue"/>
          </w:tcPr>
          <w:p w14:paraId="3D90AC53">
            <w:pPr>
              <w:rPr>
                <w:rFonts w:ascii="宋体" w:hAnsi="宋体"/>
                <w:color w:val="000000"/>
                <w:sz w:val="24"/>
              </w:rPr>
            </w:pPr>
          </w:p>
        </w:tc>
        <w:tc>
          <w:tcPr>
            <w:tcW w:w="772" w:type="dxa"/>
            <w:vMerge w:val="continue"/>
          </w:tcPr>
          <w:p w14:paraId="117D9A2A">
            <w:pPr>
              <w:rPr>
                <w:rFonts w:ascii="宋体" w:hAnsi="宋体"/>
                <w:color w:val="000000"/>
                <w:sz w:val="24"/>
              </w:rPr>
            </w:pPr>
          </w:p>
        </w:tc>
        <w:tc>
          <w:tcPr>
            <w:tcW w:w="1358" w:type="dxa"/>
            <w:vAlign w:val="center"/>
          </w:tcPr>
          <w:p w14:paraId="37340601">
            <w:pPr>
              <w:jc w:val="center"/>
              <w:rPr>
                <w:rFonts w:ascii="宋体" w:hAnsi="宋体"/>
                <w:color w:val="000000"/>
                <w:sz w:val="24"/>
              </w:rPr>
            </w:pPr>
            <w:r>
              <w:rPr>
                <w:rFonts w:hint="eastAsia" w:ascii="宋体" w:hAnsi="宋体"/>
                <w:color w:val="000000"/>
                <w:sz w:val="24"/>
              </w:rPr>
              <w:t>证书名称</w:t>
            </w:r>
          </w:p>
        </w:tc>
        <w:tc>
          <w:tcPr>
            <w:tcW w:w="772" w:type="dxa"/>
            <w:vAlign w:val="center"/>
          </w:tcPr>
          <w:p w14:paraId="2493F767">
            <w:pPr>
              <w:jc w:val="center"/>
              <w:rPr>
                <w:rFonts w:ascii="宋体" w:hAnsi="宋体"/>
                <w:color w:val="000000"/>
                <w:sz w:val="24"/>
              </w:rPr>
            </w:pPr>
            <w:r>
              <w:rPr>
                <w:rFonts w:hint="eastAsia" w:ascii="宋体" w:hAnsi="宋体"/>
                <w:color w:val="000000"/>
                <w:sz w:val="24"/>
              </w:rPr>
              <w:t>级别</w:t>
            </w:r>
          </w:p>
        </w:tc>
        <w:tc>
          <w:tcPr>
            <w:tcW w:w="968" w:type="dxa"/>
            <w:vAlign w:val="center"/>
          </w:tcPr>
          <w:p w14:paraId="70A39AA6">
            <w:pPr>
              <w:jc w:val="center"/>
              <w:rPr>
                <w:rFonts w:ascii="宋体" w:hAnsi="宋体"/>
                <w:color w:val="000000"/>
                <w:sz w:val="24"/>
              </w:rPr>
            </w:pPr>
            <w:r>
              <w:rPr>
                <w:rFonts w:hint="eastAsia" w:ascii="宋体" w:hAnsi="宋体"/>
                <w:color w:val="000000"/>
                <w:sz w:val="24"/>
              </w:rPr>
              <w:t>证号</w:t>
            </w:r>
          </w:p>
        </w:tc>
        <w:tc>
          <w:tcPr>
            <w:tcW w:w="982" w:type="dxa"/>
            <w:vAlign w:val="center"/>
          </w:tcPr>
          <w:p w14:paraId="573E6090">
            <w:pPr>
              <w:jc w:val="center"/>
              <w:rPr>
                <w:rFonts w:ascii="宋体" w:hAnsi="宋体"/>
                <w:color w:val="000000"/>
                <w:sz w:val="24"/>
              </w:rPr>
            </w:pPr>
            <w:r>
              <w:rPr>
                <w:rFonts w:hint="eastAsia" w:ascii="宋体" w:hAnsi="宋体"/>
                <w:color w:val="000000"/>
                <w:sz w:val="24"/>
              </w:rPr>
              <w:t>专业</w:t>
            </w:r>
          </w:p>
        </w:tc>
        <w:tc>
          <w:tcPr>
            <w:tcW w:w="1256" w:type="dxa"/>
            <w:vAlign w:val="center"/>
          </w:tcPr>
          <w:p w14:paraId="65547C03">
            <w:pPr>
              <w:jc w:val="center"/>
              <w:rPr>
                <w:rFonts w:ascii="宋体" w:hAnsi="宋体"/>
                <w:color w:val="000000"/>
                <w:sz w:val="24"/>
              </w:rPr>
            </w:pPr>
            <w:r>
              <w:rPr>
                <w:rFonts w:hint="eastAsia" w:ascii="宋体" w:hAnsi="宋体"/>
                <w:color w:val="000000"/>
                <w:sz w:val="24"/>
              </w:rPr>
              <w:t>项目数</w:t>
            </w:r>
          </w:p>
        </w:tc>
        <w:tc>
          <w:tcPr>
            <w:tcW w:w="1985" w:type="dxa"/>
            <w:vAlign w:val="center"/>
          </w:tcPr>
          <w:p w14:paraId="60E20C65">
            <w:pPr>
              <w:jc w:val="center"/>
              <w:rPr>
                <w:rFonts w:ascii="宋体" w:hAnsi="宋体"/>
                <w:color w:val="000000"/>
                <w:sz w:val="24"/>
              </w:rPr>
            </w:pPr>
            <w:r>
              <w:rPr>
                <w:rFonts w:hint="eastAsia" w:ascii="宋体" w:hAnsi="宋体"/>
                <w:color w:val="000000"/>
                <w:sz w:val="24"/>
              </w:rPr>
              <w:t>主要项目名称</w:t>
            </w:r>
          </w:p>
        </w:tc>
      </w:tr>
      <w:tr w14:paraId="6AA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EF57428">
            <w:pPr>
              <w:rPr>
                <w:rFonts w:ascii="宋体" w:hAnsi="宋体"/>
                <w:color w:val="000000"/>
                <w:sz w:val="24"/>
              </w:rPr>
            </w:pPr>
          </w:p>
        </w:tc>
        <w:tc>
          <w:tcPr>
            <w:tcW w:w="772" w:type="dxa"/>
          </w:tcPr>
          <w:p w14:paraId="6B58969E">
            <w:pPr>
              <w:rPr>
                <w:rFonts w:ascii="宋体" w:hAnsi="宋体"/>
                <w:color w:val="000000"/>
                <w:sz w:val="24"/>
              </w:rPr>
            </w:pPr>
          </w:p>
        </w:tc>
        <w:tc>
          <w:tcPr>
            <w:tcW w:w="772" w:type="dxa"/>
          </w:tcPr>
          <w:p w14:paraId="3E1497FE">
            <w:pPr>
              <w:rPr>
                <w:rFonts w:ascii="宋体" w:hAnsi="宋体"/>
                <w:color w:val="000000"/>
                <w:sz w:val="24"/>
              </w:rPr>
            </w:pPr>
          </w:p>
        </w:tc>
        <w:tc>
          <w:tcPr>
            <w:tcW w:w="1358" w:type="dxa"/>
          </w:tcPr>
          <w:p w14:paraId="6716F090">
            <w:pPr>
              <w:rPr>
                <w:rFonts w:ascii="宋体" w:hAnsi="宋体"/>
                <w:color w:val="000000"/>
                <w:sz w:val="24"/>
              </w:rPr>
            </w:pPr>
          </w:p>
        </w:tc>
        <w:tc>
          <w:tcPr>
            <w:tcW w:w="772" w:type="dxa"/>
          </w:tcPr>
          <w:p w14:paraId="10CC1290">
            <w:pPr>
              <w:rPr>
                <w:rFonts w:ascii="宋体" w:hAnsi="宋体"/>
                <w:color w:val="000000"/>
                <w:sz w:val="24"/>
              </w:rPr>
            </w:pPr>
          </w:p>
        </w:tc>
        <w:tc>
          <w:tcPr>
            <w:tcW w:w="968" w:type="dxa"/>
          </w:tcPr>
          <w:p w14:paraId="55A6FABC">
            <w:pPr>
              <w:rPr>
                <w:rFonts w:ascii="宋体" w:hAnsi="宋体"/>
                <w:color w:val="000000"/>
                <w:sz w:val="24"/>
              </w:rPr>
            </w:pPr>
          </w:p>
        </w:tc>
        <w:tc>
          <w:tcPr>
            <w:tcW w:w="982" w:type="dxa"/>
          </w:tcPr>
          <w:p w14:paraId="071B7603">
            <w:pPr>
              <w:rPr>
                <w:rFonts w:ascii="宋体" w:hAnsi="宋体"/>
                <w:color w:val="000000"/>
                <w:sz w:val="24"/>
              </w:rPr>
            </w:pPr>
          </w:p>
        </w:tc>
        <w:tc>
          <w:tcPr>
            <w:tcW w:w="1256" w:type="dxa"/>
          </w:tcPr>
          <w:p w14:paraId="16EAC51C">
            <w:pPr>
              <w:rPr>
                <w:rFonts w:ascii="宋体" w:hAnsi="宋体"/>
                <w:color w:val="000000"/>
                <w:sz w:val="24"/>
              </w:rPr>
            </w:pPr>
          </w:p>
        </w:tc>
        <w:tc>
          <w:tcPr>
            <w:tcW w:w="1985" w:type="dxa"/>
          </w:tcPr>
          <w:p w14:paraId="07FD0487">
            <w:pPr>
              <w:rPr>
                <w:rFonts w:ascii="宋体" w:hAnsi="宋体"/>
                <w:color w:val="000000"/>
                <w:sz w:val="24"/>
              </w:rPr>
            </w:pPr>
          </w:p>
        </w:tc>
      </w:tr>
      <w:tr w14:paraId="3EE4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4A6F0CC6">
            <w:pPr>
              <w:rPr>
                <w:rFonts w:ascii="宋体" w:hAnsi="宋体"/>
                <w:color w:val="000000"/>
                <w:sz w:val="24"/>
              </w:rPr>
            </w:pPr>
          </w:p>
        </w:tc>
        <w:tc>
          <w:tcPr>
            <w:tcW w:w="772" w:type="dxa"/>
          </w:tcPr>
          <w:p w14:paraId="7A397CD5">
            <w:pPr>
              <w:rPr>
                <w:rFonts w:ascii="宋体" w:hAnsi="宋体"/>
                <w:color w:val="000000"/>
                <w:sz w:val="24"/>
              </w:rPr>
            </w:pPr>
          </w:p>
        </w:tc>
        <w:tc>
          <w:tcPr>
            <w:tcW w:w="772" w:type="dxa"/>
          </w:tcPr>
          <w:p w14:paraId="65C3A809">
            <w:pPr>
              <w:rPr>
                <w:rFonts w:ascii="宋体" w:hAnsi="宋体"/>
                <w:color w:val="000000"/>
                <w:sz w:val="24"/>
              </w:rPr>
            </w:pPr>
          </w:p>
        </w:tc>
        <w:tc>
          <w:tcPr>
            <w:tcW w:w="1358" w:type="dxa"/>
          </w:tcPr>
          <w:p w14:paraId="4D0FB1D5">
            <w:pPr>
              <w:rPr>
                <w:rFonts w:ascii="宋体" w:hAnsi="宋体"/>
                <w:color w:val="000000"/>
                <w:sz w:val="24"/>
              </w:rPr>
            </w:pPr>
          </w:p>
        </w:tc>
        <w:tc>
          <w:tcPr>
            <w:tcW w:w="772" w:type="dxa"/>
          </w:tcPr>
          <w:p w14:paraId="4EBD144B">
            <w:pPr>
              <w:rPr>
                <w:rFonts w:ascii="宋体" w:hAnsi="宋体"/>
                <w:color w:val="000000"/>
                <w:sz w:val="24"/>
              </w:rPr>
            </w:pPr>
          </w:p>
        </w:tc>
        <w:tc>
          <w:tcPr>
            <w:tcW w:w="968" w:type="dxa"/>
          </w:tcPr>
          <w:p w14:paraId="3BBF082D">
            <w:pPr>
              <w:rPr>
                <w:rFonts w:ascii="宋体" w:hAnsi="宋体"/>
                <w:color w:val="000000"/>
                <w:sz w:val="24"/>
              </w:rPr>
            </w:pPr>
          </w:p>
        </w:tc>
        <w:tc>
          <w:tcPr>
            <w:tcW w:w="982" w:type="dxa"/>
          </w:tcPr>
          <w:p w14:paraId="7848DA97">
            <w:pPr>
              <w:rPr>
                <w:rFonts w:ascii="宋体" w:hAnsi="宋体"/>
                <w:color w:val="000000"/>
                <w:sz w:val="24"/>
              </w:rPr>
            </w:pPr>
          </w:p>
        </w:tc>
        <w:tc>
          <w:tcPr>
            <w:tcW w:w="1256" w:type="dxa"/>
          </w:tcPr>
          <w:p w14:paraId="61B1B5F3">
            <w:pPr>
              <w:rPr>
                <w:rFonts w:ascii="宋体" w:hAnsi="宋体"/>
                <w:color w:val="000000"/>
                <w:sz w:val="24"/>
              </w:rPr>
            </w:pPr>
          </w:p>
        </w:tc>
        <w:tc>
          <w:tcPr>
            <w:tcW w:w="1985" w:type="dxa"/>
          </w:tcPr>
          <w:p w14:paraId="225E3454">
            <w:pPr>
              <w:rPr>
                <w:rFonts w:ascii="宋体" w:hAnsi="宋体"/>
                <w:color w:val="000000"/>
                <w:sz w:val="24"/>
              </w:rPr>
            </w:pPr>
          </w:p>
        </w:tc>
      </w:tr>
      <w:tr w14:paraId="21DE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2B26B96">
            <w:pPr>
              <w:rPr>
                <w:rFonts w:ascii="宋体" w:hAnsi="宋体"/>
                <w:color w:val="000000"/>
                <w:sz w:val="24"/>
              </w:rPr>
            </w:pPr>
          </w:p>
        </w:tc>
        <w:tc>
          <w:tcPr>
            <w:tcW w:w="772" w:type="dxa"/>
          </w:tcPr>
          <w:p w14:paraId="202438B7">
            <w:pPr>
              <w:rPr>
                <w:rFonts w:ascii="宋体" w:hAnsi="宋体"/>
                <w:color w:val="000000"/>
                <w:sz w:val="24"/>
              </w:rPr>
            </w:pPr>
          </w:p>
        </w:tc>
        <w:tc>
          <w:tcPr>
            <w:tcW w:w="772" w:type="dxa"/>
          </w:tcPr>
          <w:p w14:paraId="1C8F873F">
            <w:pPr>
              <w:rPr>
                <w:rFonts w:ascii="宋体" w:hAnsi="宋体"/>
                <w:color w:val="000000"/>
                <w:sz w:val="24"/>
              </w:rPr>
            </w:pPr>
          </w:p>
        </w:tc>
        <w:tc>
          <w:tcPr>
            <w:tcW w:w="1358" w:type="dxa"/>
          </w:tcPr>
          <w:p w14:paraId="166FDEA1">
            <w:pPr>
              <w:rPr>
                <w:rFonts w:ascii="宋体" w:hAnsi="宋体"/>
                <w:color w:val="000000"/>
                <w:sz w:val="24"/>
              </w:rPr>
            </w:pPr>
          </w:p>
        </w:tc>
        <w:tc>
          <w:tcPr>
            <w:tcW w:w="772" w:type="dxa"/>
          </w:tcPr>
          <w:p w14:paraId="19D36456">
            <w:pPr>
              <w:rPr>
                <w:rFonts w:ascii="宋体" w:hAnsi="宋体"/>
                <w:color w:val="000000"/>
                <w:sz w:val="24"/>
              </w:rPr>
            </w:pPr>
          </w:p>
        </w:tc>
        <w:tc>
          <w:tcPr>
            <w:tcW w:w="968" w:type="dxa"/>
          </w:tcPr>
          <w:p w14:paraId="3703E9A8">
            <w:pPr>
              <w:rPr>
                <w:rFonts w:ascii="宋体" w:hAnsi="宋体"/>
                <w:color w:val="000000"/>
                <w:sz w:val="24"/>
              </w:rPr>
            </w:pPr>
          </w:p>
        </w:tc>
        <w:tc>
          <w:tcPr>
            <w:tcW w:w="982" w:type="dxa"/>
          </w:tcPr>
          <w:p w14:paraId="57E5DE0B">
            <w:pPr>
              <w:rPr>
                <w:rFonts w:ascii="宋体" w:hAnsi="宋体"/>
                <w:color w:val="000000"/>
                <w:sz w:val="24"/>
              </w:rPr>
            </w:pPr>
          </w:p>
        </w:tc>
        <w:tc>
          <w:tcPr>
            <w:tcW w:w="1256" w:type="dxa"/>
          </w:tcPr>
          <w:p w14:paraId="232DA8CF">
            <w:pPr>
              <w:rPr>
                <w:rFonts w:ascii="宋体" w:hAnsi="宋体"/>
                <w:color w:val="000000"/>
                <w:sz w:val="24"/>
              </w:rPr>
            </w:pPr>
          </w:p>
        </w:tc>
        <w:tc>
          <w:tcPr>
            <w:tcW w:w="1985" w:type="dxa"/>
          </w:tcPr>
          <w:p w14:paraId="3C6C81E6">
            <w:pPr>
              <w:rPr>
                <w:rFonts w:ascii="宋体" w:hAnsi="宋体"/>
                <w:color w:val="000000"/>
                <w:sz w:val="24"/>
              </w:rPr>
            </w:pPr>
          </w:p>
        </w:tc>
      </w:tr>
      <w:tr w14:paraId="3D81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772ABDBC">
            <w:pPr>
              <w:rPr>
                <w:rFonts w:ascii="宋体" w:hAnsi="宋体"/>
                <w:color w:val="000000"/>
                <w:sz w:val="24"/>
              </w:rPr>
            </w:pPr>
          </w:p>
        </w:tc>
        <w:tc>
          <w:tcPr>
            <w:tcW w:w="772" w:type="dxa"/>
          </w:tcPr>
          <w:p w14:paraId="16971F97">
            <w:pPr>
              <w:rPr>
                <w:rFonts w:ascii="宋体" w:hAnsi="宋体"/>
                <w:color w:val="000000"/>
                <w:sz w:val="24"/>
              </w:rPr>
            </w:pPr>
          </w:p>
        </w:tc>
        <w:tc>
          <w:tcPr>
            <w:tcW w:w="772" w:type="dxa"/>
          </w:tcPr>
          <w:p w14:paraId="13E9DADE">
            <w:pPr>
              <w:rPr>
                <w:rFonts w:ascii="宋体" w:hAnsi="宋体"/>
                <w:color w:val="000000"/>
                <w:sz w:val="24"/>
              </w:rPr>
            </w:pPr>
          </w:p>
        </w:tc>
        <w:tc>
          <w:tcPr>
            <w:tcW w:w="1358" w:type="dxa"/>
          </w:tcPr>
          <w:p w14:paraId="2D30D1E4">
            <w:pPr>
              <w:rPr>
                <w:rFonts w:ascii="宋体" w:hAnsi="宋体"/>
                <w:color w:val="000000"/>
                <w:sz w:val="24"/>
              </w:rPr>
            </w:pPr>
          </w:p>
        </w:tc>
        <w:tc>
          <w:tcPr>
            <w:tcW w:w="772" w:type="dxa"/>
          </w:tcPr>
          <w:p w14:paraId="52791B84">
            <w:pPr>
              <w:rPr>
                <w:rFonts w:ascii="宋体" w:hAnsi="宋体"/>
                <w:color w:val="000000"/>
                <w:sz w:val="24"/>
              </w:rPr>
            </w:pPr>
          </w:p>
        </w:tc>
        <w:tc>
          <w:tcPr>
            <w:tcW w:w="968" w:type="dxa"/>
          </w:tcPr>
          <w:p w14:paraId="73FA4DC3">
            <w:pPr>
              <w:rPr>
                <w:rFonts w:ascii="宋体" w:hAnsi="宋体"/>
                <w:color w:val="000000"/>
                <w:sz w:val="24"/>
              </w:rPr>
            </w:pPr>
          </w:p>
        </w:tc>
        <w:tc>
          <w:tcPr>
            <w:tcW w:w="982" w:type="dxa"/>
          </w:tcPr>
          <w:p w14:paraId="40B4B56F">
            <w:pPr>
              <w:rPr>
                <w:rFonts w:ascii="宋体" w:hAnsi="宋体"/>
                <w:color w:val="000000"/>
                <w:sz w:val="24"/>
              </w:rPr>
            </w:pPr>
          </w:p>
        </w:tc>
        <w:tc>
          <w:tcPr>
            <w:tcW w:w="1256" w:type="dxa"/>
          </w:tcPr>
          <w:p w14:paraId="2225D56A">
            <w:pPr>
              <w:rPr>
                <w:rFonts w:ascii="宋体" w:hAnsi="宋体"/>
                <w:color w:val="000000"/>
                <w:sz w:val="24"/>
              </w:rPr>
            </w:pPr>
          </w:p>
        </w:tc>
        <w:tc>
          <w:tcPr>
            <w:tcW w:w="1985" w:type="dxa"/>
          </w:tcPr>
          <w:p w14:paraId="019BE493">
            <w:pPr>
              <w:rPr>
                <w:rFonts w:ascii="宋体" w:hAnsi="宋体"/>
                <w:color w:val="000000"/>
                <w:sz w:val="24"/>
              </w:rPr>
            </w:pPr>
          </w:p>
        </w:tc>
      </w:tr>
      <w:tr w14:paraId="4670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638CB05">
            <w:pPr>
              <w:rPr>
                <w:rFonts w:ascii="宋体" w:hAnsi="宋体"/>
                <w:color w:val="000000"/>
                <w:sz w:val="24"/>
              </w:rPr>
            </w:pPr>
          </w:p>
        </w:tc>
        <w:tc>
          <w:tcPr>
            <w:tcW w:w="772" w:type="dxa"/>
          </w:tcPr>
          <w:p w14:paraId="1DBE8567">
            <w:pPr>
              <w:rPr>
                <w:rFonts w:ascii="宋体" w:hAnsi="宋体"/>
                <w:color w:val="000000"/>
                <w:sz w:val="24"/>
              </w:rPr>
            </w:pPr>
          </w:p>
        </w:tc>
        <w:tc>
          <w:tcPr>
            <w:tcW w:w="772" w:type="dxa"/>
          </w:tcPr>
          <w:p w14:paraId="741A957D">
            <w:pPr>
              <w:rPr>
                <w:rFonts w:ascii="宋体" w:hAnsi="宋体"/>
                <w:color w:val="000000"/>
                <w:sz w:val="24"/>
              </w:rPr>
            </w:pPr>
          </w:p>
        </w:tc>
        <w:tc>
          <w:tcPr>
            <w:tcW w:w="1358" w:type="dxa"/>
          </w:tcPr>
          <w:p w14:paraId="7FD30938">
            <w:pPr>
              <w:rPr>
                <w:rFonts w:ascii="宋体" w:hAnsi="宋体"/>
                <w:color w:val="000000"/>
                <w:sz w:val="24"/>
              </w:rPr>
            </w:pPr>
          </w:p>
        </w:tc>
        <w:tc>
          <w:tcPr>
            <w:tcW w:w="772" w:type="dxa"/>
          </w:tcPr>
          <w:p w14:paraId="0D2FD6E8">
            <w:pPr>
              <w:rPr>
                <w:rFonts w:ascii="宋体" w:hAnsi="宋体"/>
                <w:color w:val="000000"/>
                <w:sz w:val="24"/>
              </w:rPr>
            </w:pPr>
          </w:p>
        </w:tc>
        <w:tc>
          <w:tcPr>
            <w:tcW w:w="968" w:type="dxa"/>
          </w:tcPr>
          <w:p w14:paraId="54C2D370">
            <w:pPr>
              <w:rPr>
                <w:rFonts w:ascii="宋体" w:hAnsi="宋体"/>
                <w:color w:val="000000"/>
                <w:sz w:val="24"/>
              </w:rPr>
            </w:pPr>
          </w:p>
        </w:tc>
        <w:tc>
          <w:tcPr>
            <w:tcW w:w="982" w:type="dxa"/>
          </w:tcPr>
          <w:p w14:paraId="688A6FED">
            <w:pPr>
              <w:rPr>
                <w:rFonts w:ascii="宋体" w:hAnsi="宋体"/>
                <w:color w:val="000000"/>
                <w:sz w:val="24"/>
              </w:rPr>
            </w:pPr>
          </w:p>
        </w:tc>
        <w:tc>
          <w:tcPr>
            <w:tcW w:w="1256" w:type="dxa"/>
          </w:tcPr>
          <w:p w14:paraId="5B333BEF">
            <w:pPr>
              <w:rPr>
                <w:rFonts w:ascii="宋体" w:hAnsi="宋体"/>
                <w:color w:val="000000"/>
                <w:sz w:val="24"/>
              </w:rPr>
            </w:pPr>
          </w:p>
        </w:tc>
        <w:tc>
          <w:tcPr>
            <w:tcW w:w="1985" w:type="dxa"/>
          </w:tcPr>
          <w:p w14:paraId="4B99F1E4">
            <w:pPr>
              <w:rPr>
                <w:rFonts w:ascii="宋体" w:hAnsi="宋体"/>
                <w:color w:val="000000"/>
                <w:sz w:val="24"/>
              </w:rPr>
            </w:pPr>
          </w:p>
        </w:tc>
      </w:tr>
      <w:tr w14:paraId="47C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A5EB1C8">
            <w:pPr>
              <w:rPr>
                <w:rFonts w:ascii="宋体" w:hAnsi="宋体"/>
                <w:color w:val="000000"/>
                <w:sz w:val="24"/>
              </w:rPr>
            </w:pPr>
          </w:p>
        </w:tc>
        <w:tc>
          <w:tcPr>
            <w:tcW w:w="772" w:type="dxa"/>
          </w:tcPr>
          <w:p w14:paraId="366C336F">
            <w:pPr>
              <w:rPr>
                <w:rFonts w:ascii="宋体" w:hAnsi="宋体"/>
                <w:color w:val="000000"/>
                <w:sz w:val="24"/>
              </w:rPr>
            </w:pPr>
          </w:p>
        </w:tc>
        <w:tc>
          <w:tcPr>
            <w:tcW w:w="772" w:type="dxa"/>
          </w:tcPr>
          <w:p w14:paraId="79AD82F5">
            <w:pPr>
              <w:rPr>
                <w:rFonts w:ascii="宋体" w:hAnsi="宋体"/>
                <w:color w:val="000000"/>
                <w:sz w:val="24"/>
              </w:rPr>
            </w:pPr>
          </w:p>
        </w:tc>
        <w:tc>
          <w:tcPr>
            <w:tcW w:w="1358" w:type="dxa"/>
          </w:tcPr>
          <w:p w14:paraId="15C798DC">
            <w:pPr>
              <w:rPr>
                <w:rFonts w:ascii="宋体" w:hAnsi="宋体"/>
                <w:color w:val="000000"/>
                <w:sz w:val="24"/>
              </w:rPr>
            </w:pPr>
          </w:p>
        </w:tc>
        <w:tc>
          <w:tcPr>
            <w:tcW w:w="772" w:type="dxa"/>
          </w:tcPr>
          <w:p w14:paraId="498681D4">
            <w:pPr>
              <w:rPr>
                <w:rFonts w:ascii="宋体" w:hAnsi="宋体"/>
                <w:color w:val="000000"/>
                <w:sz w:val="24"/>
              </w:rPr>
            </w:pPr>
          </w:p>
        </w:tc>
        <w:tc>
          <w:tcPr>
            <w:tcW w:w="968" w:type="dxa"/>
          </w:tcPr>
          <w:p w14:paraId="0B6F34F5">
            <w:pPr>
              <w:rPr>
                <w:rFonts w:ascii="宋体" w:hAnsi="宋体"/>
                <w:color w:val="000000"/>
                <w:sz w:val="24"/>
              </w:rPr>
            </w:pPr>
          </w:p>
        </w:tc>
        <w:tc>
          <w:tcPr>
            <w:tcW w:w="982" w:type="dxa"/>
          </w:tcPr>
          <w:p w14:paraId="15BFFD62">
            <w:pPr>
              <w:rPr>
                <w:rFonts w:ascii="宋体" w:hAnsi="宋体"/>
                <w:color w:val="000000"/>
                <w:sz w:val="24"/>
              </w:rPr>
            </w:pPr>
          </w:p>
        </w:tc>
        <w:tc>
          <w:tcPr>
            <w:tcW w:w="1256" w:type="dxa"/>
          </w:tcPr>
          <w:p w14:paraId="3B94B846">
            <w:pPr>
              <w:rPr>
                <w:rFonts w:ascii="宋体" w:hAnsi="宋体"/>
                <w:color w:val="000000"/>
                <w:sz w:val="24"/>
              </w:rPr>
            </w:pPr>
          </w:p>
        </w:tc>
        <w:tc>
          <w:tcPr>
            <w:tcW w:w="1985" w:type="dxa"/>
          </w:tcPr>
          <w:p w14:paraId="2E2075DC">
            <w:pPr>
              <w:rPr>
                <w:rFonts w:ascii="宋体" w:hAnsi="宋体"/>
                <w:color w:val="000000"/>
                <w:sz w:val="24"/>
              </w:rPr>
            </w:pPr>
          </w:p>
        </w:tc>
      </w:tr>
      <w:tr w14:paraId="52B0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241975C6">
            <w:pPr>
              <w:rPr>
                <w:rFonts w:ascii="宋体" w:hAnsi="宋体"/>
                <w:color w:val="000000"/>
                <w:sz w:val="24"/>
              </w:rPr>
            </w:pPr>
          </w:p>
        </w:tc>
        <w:tc>
          <w:tcPr>
            <w:tcW w:w="772" w:type="dxa"/>
          </w:tcPr>
          <w:p w14:paraId="772669A0">
            <w:pPr>
              <w:rPr>
                <w:rFonts w:ascii="宋体" w:hAnsi="宋体"/>
                <w:color w:val="000000"/>
                <w:sz w:val="24"/>
              </w:rPr>
            </w:pPr>
          </w:p>
        </w:tc>
        <w:tc>
          <w:tcPr>
            <w:tcW w:w="772" w:type="dxa"/>
          </w:tcPr>
          <w:p w14:paraId="32FE6F1B">
            <w:pPr>
              <w:rPr>
                <w:rFonts w:ascii="宋体" w:hAnsi="宋体"/>
                <w:color w:val="000000"/>
                <w:sz w:val="24"/>
              </w:rPr>
            </w:pPr>
          </w:p>
        </w:tc>
        <w:tc>
          <w:tcPr>
            <w:tcW w:w="1358" w:type="dxa"/>
          </w:tcPr>
          <w:p w14:paraId="032B7D54">
            <w:pPr>
              <w:rPr>
                <w:rFonts w:ascii="宋体" w:hAnsi="宋体"/>
                <w:color w:val="000000"/>
                <w:sz w:val="24"/>
              </w:rPr>
            </w:pPr>
          </w:p>
        </w:tc>
        <w:tc>
          <w:tcPr>
            <w:tcW w:w="772" w:type="dxa"/>
          </w:tcPr>
          <w:p w14:paraId="33ACA7D5">
            <w:pPr>
              <w:rPr>
                <w:rFonts w:ascii="宋体" w:hAnsi="宋体"/>
                <w:color w:val="000000"/>
                <w:sz w:val="24"/>
              </w:rPr>
            </w:pPr>
          </w:p>
        </w:tc>
        <w:tc>
          <w:tcPr>
            <w:tcW w:w="968" w:type="dxa"/>
          </w:tcPr>
          <w:p w14:paraId="21F59228">
            <w:pPr>
              <w:rPr>
                <w:rFonts w:ascii="宋体" w:hAnsi="宋体"/>
                <w:color w:val="000000"/>
                <w:sz w:val="24"/>
              </w:rPr>
            </w:pPr>
          </w:p>
        </w:tc>
        <w:tc>
          <w:tcPr>
            <w:tcW w:w="982" w:type="dxa"/>
          </w:tcPr>
          <w:p w14:paraId="454FD913">
            <w:pPr>
              <w:rPr>
                <w:rFonts w:ascii="宋体" w:hAnsi="宋体"/>
                <w:color w:val="000000"/>
                <w:sz w:val="24"/>
              </w:rPr>
            </w:pPr>
          </w:p>
        </w:tc>
        <w:tc>
          <w:tcPr>
            <w:tcW w:w="1256" w:type="dxa"/>
          </w:tcPr>
          <w:p w14:paraId="06A82477">
            <w:pPr>
              <w:rPr>
                <w:rFonts w:ascii="宋体" w:hAnsi="宋体"/>
                <w:color w:val="000000"/>
                <w:sz w:val="24"/>
              </w:rPr>
            </w:pPr>
          </w:p>
        </w:tc>
        <w:tc>
          <w:tcPr>
            <w:tcW w:w="1985" w:type="dxa"/>
          </w:tcPr>
          <w:p w14:paraId="12FADCED">
            <w:pPr>
              <w:rPr>
                <w:rFonts w:ascii="宋体" w:hAnsi="宋体"/>
                <w:color w:val="000000"/>
                <w:sz w:val="24"/>
              </w:rPr>
            </w:pPr>
          </w:p>
        </w:tc>
      </w:tr>
      <w:tr w14:paraId="01DF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A43D479">
            <w:pPr>
              <w:rPr>
                <w:rFonts w:ascii="宋体" w:hAnsi="宋体"/>
                <w:color w:val="000000"/>
                <w:sz w:val="24"/>
              </w:rPr>
            </w:pPr>
          </w:p>
        </w:tc>
        <w:tc>
          <w:tcPr>
            <w:tcW w:w="772" w:type="dxa"/>
          </w:tcPr>
          <w:p w14:paraId="68CDDD3D">
            <w:pPr>
              <w:rPr>
                <w:rFonts w:ascii="宋体" w:hAnsi="宋体"/>
                <w:color w:val="000000"/>
                <w:sz w:val="24"/>
              </w:rPr>
            </w:pPr>
          </w:p>
        </w:tc>
        <w:tc>
          <w:tcPr>
            <w:tcW w:w="772" w:type="dxa"/>
          </w:tcPr>
          <w:p w14:paraId="029715B0">
            <w:pPr>
              <w:rPr>
                <w:rFonts w:ascii="宋体" w:hAnsi="宋体"/>
                <w:color w:val="000000"/>
                <w:sz w:val="24"/>
              </w:rPr>
            </w:pPr>
          </w:p>
        </w:tc>
        <w:tc>
          <w:tcPr>
            <w:tcW w:w="1358" w:type="dxa"/>
          </w:tcPr>
          <w:p w14:paraId="6E07ADB4">
            <w:pPr>
              <w:rPr>
                <w:rFonts w:ascii="宋体" w:hAnsi="宋体"/>
                <w:color w:val="000000"/>
                <w:sz w:val="24"/>
              </w:rPr>
            </w:pPr>
          </w:p>
        </w:tc>
        <w:tc>
          <w:tcPr>
            <w:tcW w:w="772" w:type="dxa"/>
          </w:tcPr>
          <w:p w14:paraId="76DF0D34">
            <w:pPr>
              <w:rPr>
                <w:rFonts w:ascii="宋体" w:hAnsi="宋体"/>
                <w:color w:val="000000"/>
                <w:sz w:val="24"/>
              </w:rPr>
            </w:pPr>
          </w:p>
        </w:tc>
        <w:tc>
          <w:tcPr>
            <w:tcW w:w="968" w:type="dxa"/>
          </w:tcPr>
          <w:p w14:paraId="68C53EE2">
            <w:pPr>
              <w:rPr>
                <w:rFonts w:ascii="宋体" w:hAnsi="宋体"/>
                <w:color w:val="000000"/>
                <w:sz w:val="24"/>
              </w:rPr>
            </w:pPr>
          </w:p>
        </w:tc>
        <w:tc>
          <w:tcPr>
            <w:tcW w:w="982" w:type="dxa"/>
          </w:tcPr>
          <w:p w14:paraId="313AE0CA">
            <w:pPr>
              <w:rPr>
                <w:rFonts w:ascii="宋体" w:hAnsi="宋体"/>
                <w:color w:val="000000"/>
                <w:sz w:val="24"/>
              </w:rPr>
            </w:pPr>
          </w:p>
        </w:tc>
        <w:tc>
          <w:tcPr>
            <w:tcW w:w="1256" w:type="dxa"/>
          </w:tcPr>
          <w:p w14:paraId="757DA9B4">
            <w:pPr>
              <w:rPr>
                <w:rFonts w:ascii="宋体" w:hAnsi="宋体"/>
                <w:color w:val="000000"/>
                <w:sz w:val="24"/>
              </w:rPr>
            </w:pPr>
          </w:p>
        </w:tc>
        <w:tc>
          <w:tcPr>
            <w:tcW w:w="1985" w:type="dxa"/>
          </w:tcPr>
          <w:p w14:paraId="34950090">
            <w:pPr>
              <w:rPr>
                <w:rFonts w:ascii="宋体" w:hAnsi="宋体"/>
                <w:color w:val="000000"/>
                <w:sz w:val="24"/>
              </w:rPr>
            </w:pPr>
          </w:p>
        </w:tc>
      </w:tr>
      <w:tr w14:paraId="2096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573E3C3">
            <w:pPr>
              <w:rPr>
                <w:rFonts w:ascii="宋体" w:hAnsi="宋体"/>
                <w:color w:val="000000"/>
                <w:sz w:val="24"/>
              </w:rPr>
            </w:pPr>
          </w:p>
        </w:tc>
        <w:tc>
          <w:tcPr>
            <w:tcW w:w="772" w:type="dxa"/>
          </w:tcPr>
          <w:p w14:paraId="11C38C6C">
            <w:pPr>
              <w:rPr>
                <w:rFonts w:ascii="宋体" w:hAnsi="宋体"/>
                <w:color w:val="000000"/>
                <w:sz w:val="24"/>
              </w:rPr>
            </w:pPr>
          </w:p>
        </w:tc>
        <w:tc>
          <w:tcPr>
            <w:tcW w:w="772" w:type="dxa"/>
          </w:tcPr>
          <w:p w14:paraId="5C42819C">
            <w:pPr>
              <w:rPr>
                <w:rFonts w:ascii="宋体" w:hAnsi="宋体"/>
                <w:color w:val="000000"/>
                <w:sz w:val="24"/>
              </w:rPr>
            </w:pPr>
          </w:p>
        </w:tc>
        <w:tc>
          <w:tcPr>
            <w:tcW w:w="1358" w:type="dxa"/>
          </w:tcPr>
          <w:p w14:paraId="5C2E033A">
            <w:pPr>
              <w:rPr>
                <w:rFonts w:ascii="宋体" w:hAnsi="宋体"/>
                <w:color w:val="000000"/>
                <w:sz w:val="24"/>
              </w:rPr>
            </w:pPr>
          </w:p>
        </w:tc>
        <w:tc>
          <w:tcPr>
            <w:tcW w:w="772" w:type="dxa"/>
          </w:tcPr>
          <w:p w14:paraId="24E4CB9F">
            <w:pPr>
              <w:rPr>
                <w:rFonts w:ascii="宋体" w:hAnsi="宋体"/>
                <w:color w:val="000000"/>
                <w:sz w:val="24"/>
              </w:rPr>
            </w:pPr>
          </w:p>
        </w:tc>
        <w:tc>
          <w:tcPr>
            <w:tcW w:w="968" w:type="dxa"/>
          </w:tcPr>
          <w:p w14:paraId="1FCDF5E0">
            <w:pPr>
              <w:rPr>
                <w:rFonts w:ascii="宋体" w:hAnsi="宋体"/>
                <w:color w:val="000000"/>
                <w:sz w:val="24"/>
              </w:rPr>
            </w:pPr>
          </w:p>
        </w:tc>
        <w:tc>
          <w:tcPr>
            <w:tcW w:w="982" w:type="dxa"/>
          </w:tcPr>
          <w:p w14:paraId="7E672ED3">
            <w:pPr>
              <w:rPr>
                <w:rFonts w:ascii="宋体" w:hAnsi="宋体"/>
                <w:color w:val="000000"/>
                <w:sz w:val="24"/>
              </w:rPr>
            </w:pPr>
          </w:p>
        </w:tc>
        <w:tc>
          <w:tcPr>
            <w:tcW w:w="1256" w:type="dxa"/>
          </w:tcPr>
          <w:p w14:paraId="3415F5C3">
            <w:pPr>
              <w:rPr>
                <w:rFonts w:ascii="宋体" w:hAnsi="宋体"/>
                <w:color w:val="000000"/>
                <w:sz w:val="24"/>
              </w:rPr>
            </w:pPr>
          </w:p>
        </w:tc>
        <w:tc>
          <w:tcPr>
            <w:tcW w:w="1985" w:type="dxa"/>
          </w:tcPr>
          <w:p w14:paraId="099AF354">
            <w:pPr>
              <w:rPr>
                <w:rFonts w:ascii="宋体" w:hAnsi="宋体"/>
                <w:color w:val="000000"/>
                <w:sz w:val="24"/>
              </w:rPr>
            </w:pPr>
          </w:p>
        </w:tc>
      </w:tr>
      <w:tr w14:paraId="2330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FB456D1">
            <w:pPr>
              <w:rPr>
                <w:rFonts w:ascii="宋体" w:hAnsi="宋体"/>
                <w:color w:val="000000"/>
                <w:sz w:val="24"/>
              </w:rPr>
            </w:pPr>
          </w:p>
        </w:tc>
        <w:tc>
          <w:tcPr>
            <w:tcW w:w="772" w:type="dxa"/>
          </w:tcPr>
          <w:p w14:paraId="78407659">
            <w:pPr>
              <w:rPr>
                <w:rFonts w:ascii="宋体" w:hAnsi="宋体"/>
                <w:color w:val="000000"/>
                <w:sz w:val="24"/>
              </w:rPr>
            </w:pPr>
          </w:p>
        </w:tc>
        <w:tc>
          <w:tcPr>
            <w:tcW w:w="772" w:type="dxa"/>
          </w:tcPr>
          <w:p w14:paraId="49DAC633">
            <w:pPr>
              <w:rPr>
                <w:rFonts w:ascii="宋体" w:hAnsi="宋体"/>
                <w:color w:val="000000"/>
                <w:sz w:val="24"/>
              </w:rPr>
            </w:pPr>
          </w:p>
        </w:tc>
        <w:tc>
          <w:tcPr>
            <w:tcW w:w="1358" w:type="dxa"/>
          </w:tcPr>
          <w:p w14:paraId="3E4588D4">
            <w:pPr>
              <w:rPr>
                <w:rFonts w:ascii="宋体" w:hAnsi="宋体"/>
                <w:color w:val="000000"/>
                <w:sz w:val="24"/>
              </w:rPr>
            </w:pPr>
          </w:p>
        </w:tc>
        <w:tc>
          <w:tcPr>
            <w:tcW w:w="772" w:type="dxa"/>
          </w:tcPr>
          <w:p w14:paraId="65E3F966">
            <w:pPr>
              <w:rPr>
                <w:rFonts w:ascii="宋体" w:hAnsi="宋体"/>
                <w:color w:val="000000"/>
                <w:sz w:val="24"/>
              </w:rPr>
            </w:pPr>
          </w:p>
        </w:tc>
        <w:tc>
          <w:tcPr>
            <w:tcW w:w="968" w:type="dxa"/>
          </w:tcPr>
          <w:p w14:paraId="37633A33">
            <w:pPr>
              <w:rPr>
                <w:rFonts w:ascii="宋体" w:hAnsi="宋体"/>
                <w:color w:val="000000"/>
                <w:sz w:val="24"/>
              </w:rPr>
            </w:pPr>
          </w:p>
        </w:tc>
        <w:tc>
          <w:tcPr>
            <w:tcW w:w="982" w:type="dxa"/>
          </w:tcPr>
          <w:p w14:paraId="3FD04E5C">
            <w:pPr>
              <w:rPr>
                <w:rFonts w:ascii="宋体" w:hAnsi="宋体"/>
                <w:color w:val="000000"/>
                <w:sz w:val="24"/>
              </w:rPr>
            </w:pPr>
          </w:p>
        </w:tc>
        <w:tc>
          <w:tcPr>
            <w:tcW w:w="1256" w:type="dxa"/>
          </w:tcPr>
          <w:p w14:paraId="66CC7099">
            <w:pPr>
              <w:rPr>
                <w:rFonts w:ascii="宋体" w:hAnsi="宋体"/>
                <w:color w:val="000000"/>
                <w:sz w:val="24"/>
              </w:rPr>
            </w:pPr>
          </w:p>
        </w:tc>
        <w:tc>
          <w:tcPr>
            <w:tcW w:w="1985" w:type="dxa"/>
          </w:tcPr>
          <w:p w14:paraId="581CC6F3">
            <w:pPr>
              <w:rPr>
                <w:rFonts w:ascii="宋体" w:hAnsi="宋体"/>
                <w:color w:val="000000"/>
                <w:sz w:val="24"/>
              </w:rPr>
            </w:pPr>
          </w:p>
        </w:tc>
      </w:tr>
      <w:tr w14:paraId="51CD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14:paraId="11BD4DDF">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7FE782D9">
      <w:pPr>
        <w:rPr>
          <w:color w:val="000000"/>
          <w:sz w:val="24"/>
        </w:rPr>
      </w:pPr>
    </w:p>
    <w:p w14:paraId="47C11DD9">
      <w:pPr>
        <w:rPr>
          <w:color w:val="000000"/>
          <w:sz w:val="24"/>
        </w:rPr>
      </w:pPr>
    </w:p>
    <w:p w14:paraId="3B191CF0">
      <w:pPr>
        <w:pStyle w:val="5"/>
        <w:rPr>
          <w:color w:val="000000"/>
          <w:sz w:val="24"/>
          <w:szCs w:val="24"/>
        </w:rPr>
      </w:pPr>
      <w:r>
        <w:rPr>
          <w:rFonts w:hint="eastAsia"/>
          <w:color w:val="000000"/>
          <w:sz w:val="24"/>
          <w:szCs w:val="24"/>
        </w:rPr>
        <w:t>（2）项目经理简历表</w:t>
      </w:r>
    </w:p>
    <w:p w14:paraId="195FA2A6">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14:paraId="52E5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14:paraId="275817DE">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14:paraId="4AB8DF0D">
            <w:pPr>
              <w:jc w:val="center"/>
              <w:rPr>
                <w:rFonts w:ascii="宋体" w:hAnsi="宋体"/>
                <w:color w:val="000000"/>
                <w:sz w:val="24"/>
              </w:rPr>
            </w:pPr>
          </w:p>
        </w:tc>
        <w:tc>
          <w:tcPr>
            <w:tcW w:w="1231" w:type="dxa"/>
            <w:vAlign w:val="center"/>
          </w:tcPr>
          <w:p w14:paraId="14E336DC">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14:paraId="0266ABEB">
            <w:pPr>
              <w:jc w:val="center"/>
              <w:rPr>
                <w:rFonts w:ascii="宋体" w:hAnsi="宋体"/>
                <w:color w:val="000000"/>
                <w:sz w:val="24"/>
              </w:rPr>
            </w:pPr>
          </w:p>
        </w:tc>
        <w:tc>
          <w:tcPr>
            <w:tcW w:w="1186" w:type="dxa"/>
            <w:gridSpan w:val="2"/>
            <w:vAlign w:val="center"/>
          </w:tcPr>
          <w:p w14:paraId="01D1EDDD">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14:paraId="34AA8401">
            <w:pPr>
              <w:jc w:val="center"/>
              <w:rPr>
                <w:rFonts w:ascii="宋体" w:hAnsi="宋体"/>
                <w:color w:val="000000"/>
                <w:sz w:val="24"/>
              </w:rPr>
            </w:pPr>
          </w:p>
        </w:tc>
      </w:tr>
      <w:tr w14:paraId="2D89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14:paraId="6FAF0221">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14:paraId="29A3F6DF">
            <w:pPr>
              <w:jc w:val="center"/>
              <w:rPr>
                <w:rFonts w:ascii="宋体" w:hAnsi="宋体"/>
                <w:color w:val="000000"/>
                <w:sz w:val="24"/>
              </w:rPr>
            </w:pPr>
          </w:p>
        </w:tc>
        <w:tc>
          <w:tcPr>
            <w:tcW w:w="1231" w:type="dxa"/>
            <w:vAlign w:val="center"/>
          </w:tcPr>
          <w:p w14:paraId="7166D68C">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14:paraId="44CF3516">
            <w:pPr>
              <w:jc w:val="center"/>
              <w:rPr>
                <w:rFonts w:ascii="宋体" w:hAnsi="宋体"/>
                <w:color w:val="000000"/>
                <w:sz w:val="24"/>
              </w:rPr>
            </w:pPr>
          </w:p>
        </w:tc>
        <w:tc>
          <w:tcPr>
            <w:tcW w:w="1186" w:type="dxa"/>
            <w:gridSpan w:val="2"/>
            <w:vAlign w:val="center"/>
          </w:tcPr>
          <w:p w14:paraId="7F34EFE4">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14:paraId="11194C55">
            <w:pPr>
              <w:jc w:val="center"/>
              <w:rPr>
                <w:rFonts w:ascii="宋体" w:hAnsi="宋体"/>
                <w:color w:val="000000"/>
                <w:sz w:val="24"/>
              </w:rPr>
            </w:pPr>
          </w:p>
        </w:tc>
      </w:tr>
      <w:tr w14:paraId="2B60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14:paraId="11E5E434">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14:paraId="064A8CAA">
            <w:pPr>
              <w:jc w:val="center"/>
              <w:rPr>
                <w:rFonts w:ascii="宋体" w:hAnsi="宋体"/>
                <w:color w:val="000000"/>
                <w:sz w:val="24"/>
              </w:rPr>
            </w:pPr>
          </w:p>
        </w:tc>
        <w:tc>
          <w:tcPr>
            <w:tcW w:w="1519" w:type="dxa"/>
            <w:gridSpan w:val="3"/>
            <w:vAlign w:val="center"/>
          </w:tcPr>
          <w:p w14:paraId="70B613E0">
            <w:pPr>
              <w:rPr>
                <w:rFonts w:ascii="宋体" w:hAnsi="宋体"/>
                <w:color w:val="000000"/>
                <w:sz w:val="24"/>
              </w:rPr>
            </w:pPr>
            <w:r>
              <w:rPr>
                <w:rFonts w:hint="eastAsia" w:ascii="宋体" w:hAnsi="宋体"/>
                <w:color w:val="000000"/>
                <w:sz w:val="24"/>
              </w:rPr>
              <w:t>担任项目</w:t>
            </w:r>
          </w:p>
          <w:p w14:paraId="6F057567">
            <w:pPr>
              <w:rPr>
                <w:rFonts w:ascii="宋体" w:hAnsi="宋体"/>
                <w:color w:val="000000"/>
                <w:sz w:val="24"/>
              </w:rPr>
            </w:pPr>
            <w:r>
              <w:rPr>
                <w:rFonts w:hint="eastAsia" w:ascii="宋体" w:hAnsi="宋体"/>
                <w:color w:val="000000"/>
                <w:sz w:val="24"/>
              </w:rPr>
              <w:t>经理年限</w:t>
            </w:r>
          </w:p>
        </w:tc>
        <w:tc>
          <w:tcPr>
            <w:tcW w:w="2973" w:type="dxa"/>
            <w:gridSpan w:val="2"/>
            <w:vAlign w:val="center"/>
          </w:tcPr>
          <w:p w14:paraId="37B47E4F">
            <w:pPr>
              <w:jc w:val="center"/>
              <w:rPr>
                <w:rFonts w:ascii="宋体" w:hAnsi="宋体"/>
                <w:color w:val="000000"/>
                <w:sz w:val="24"/>
              </w:rPr>
            </w:pPr>
          </w:p>
        </w:tc>
      </w:tr>
      <w:tr w14:paraId="13B5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14:paraId="0A12069F">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14:paraId="2CD401BF">
            <w:pPr>
              <w:jc w:val="center"/>
              <w:rPr>
                <w:rFonts w:ascii="宋体" w:hAnsi="宋体"/>
                <w:color w:val="000000"/>
                <w:sz w:val="24"/>
              </w:rPr>
            </w:pPr>
          </w:p>
        </w:tc>
      </w:tr>
      <w:tr w14:paraId="17BE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14:paraId="5063951F">
            <w:pPr>
              <w:jc w:val="center"/>
              <w:rPr>
                <w:rFonts w:ascii="宋体" w:hAnsi="宋体"/>
                <w:color w:val="000000"/>
                <w:sz w:val="24"/>
              </w:rPr>
            </w:pPr>
            <w:r>
              <w:rPr>
                <w:rFonts w:hint="eastAsia" w:ascii="宋体" w:hAnsi="宋体"/>
                <w:color w:val="000000"/>
                <w:sz w:val="24"/>
              </w:rPr>
              <w:t>在建和已完工程项目情况</w:t>
            </w:r>
          </w:p>
        </w:tc>
      </w:tr>
      <w:tr w14:paraId="3A12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14:paraId="6737CCEA">
            <w:pPr>
              <w:jc w:val="center"/>
              <w:rPr>
                <w:rFonts w:ascii="宋体" w:hAnsi="宋体"/>
                <w:color w:val="000000"/>
                <w:sz w:val="24"/>
              </w:rPr>
            </w:pPr>
            <w:r>
              <w:rPr>
                <w:rFonts w:hint="eastAsia" w:ascii="宋体" w:hAnsi="宋体"/>
                <w:color w:val="000000"/>
                <w:sz w:val="24"/>
              </w:rPr>
              <w:t>建设单位</w:t>
            </w:r>
          </w:p>
        </w:tc>
        <w:tc>
          <w:tcPr>
            <w:tcW w:w="1599" w:type="dxa"/>
            <w:vAlign w:val="center"/>
          </w:tcPr>
          <w:p w14:paraId="1E678A19">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14:paraId="160C589C">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14:paraId="183C1506">
            <w:pPr>
              <w:jc w:val="center"/>
              <w:rPr>
                <w:rFonts w:ascii="宋体" w:hAnsi="宋体"/>
                <w:color w:val="000000"/>
                <w:sz w:val="24"/>
              </w:rPr>
            </w:pPr>
            <w:r>
              <w:rPr>
                <w:rFonts w:hint="eastAsia" w:ascii="宋体" w:hAnsi="宋体"/>
                <w:color w:val="000000"/>
                <w:sz w:val="24"/>
              </w:rPr>
              <w:t>开、竣工</w:t>
            </w:r>
          </w:p>
          <w:p w14:paraId="756DA238">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14:paraId="24AC265D">
            <w:pPr>
              <w:jc w:val="center"/>
              <w:rPr>
                <w:rFonts w:ascii="宋体" w:hAnsi="宋体"/>
                <w:color w:val="000000"/>
                <w:sz w:val="24"/>
              </w:rPr>
            </w:pPr>
            <w:r>
              <w:rPr>
                <w:rFonts w:hint="eastAsia" w:ascii="宋体" w:hAnsi="宋体"/>
                <w:color w:val="000000"/>
                <w:sz w:val="24"/>
              </w:rPr>
              <w:t>在建或已完</w:t>
            </w:r>
          </w:p>
        </w:tc>
        <w:tc>
          <w:tcPr>
            <w:tcW w:w="1618" w:type="dxa"/>
            <w:vAlign w:val="center"/>
          </w:tcPr>
          <w:p w14:paraId="5E342F63">
            <w:pPr>
              <w:jc w:val="center"/>
              <w:rPr>
                <w:rFonts w:ascii="宋体" w:hAnsi="宋体"/>
                <w:color w:val="000000"/>
                <w:sz w:val="24"/>
              </w:rPr>
            </w:pPr>
            <w:r>
              <w:rPr>
                <w:rFonts w:hint="eastAsia" w:ascii="宋体" w:hAnsi="宋体"/>
                <w:color w:val="000000"/>
                <w:sz w:val="24"/>
              </w:rPr>
              <w:t>工程质量</w:t>
            </w:r>
          </w:p>
        </w:tc>
      </w:tr>
      <w:tr w14:paraId="4074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6FD570D">
            <w:pPr>
              <w:jc w:val="center"/>
              <w:rPr>
                <w:rFonts w:ascii="宋体" w:hAnsi="宋体"/>
                <w:color w:val="000000"/>
                <w:sz w:val="24"/>
              </w:rPr>
            </w:pPr>
          </w:p>
        </w:tc>
        <w:tc>
          <w:tcPr>
            <w:tcW w:w="1599" w:type="dxa"/>
            <w:vAlign w:val="center"/>
          </w:tcPr>
          <w:p w14:paraId="4612DDB0">
            <w:pPr>
              <w:jc w:val="center"/>
              <w:rPr>
                <w:rFonts w:ascii="宋体" w:hAnsi="宋体"/>
                <w:color w:val="000000"/>
                <w:sz w:val="24"/>
              </w:rPr>
            </w:pPr>
          </w:p>
        </w:tc>
        <w:tc>
          <w:tcPr>
            <w:tcW w:w="1540" w:type="dxa"/>
            <w:gridSpan w:val="2"/>
            <w:vAlign w:val="center"/>
          </w:tcPr>
          <w:p w14:paraId="75200247">
            <w:pPr>
              <w:jc w:val="center"/>
              <w:rPr>
                <w:rFonts w:ascii="宋体" w:hAnsi="宋体"/>
                <w:color w:val="000000"/>
                <w:sz w:val="24"/>
              </w:rPr>
            </w:pPr>
          </w:p>
        </w:tc>
        <w:tc>
          <w:tcPr>
            <w:tcW w:w="1523" w:type="dxa"/>
            <w:gridSpan w:val="3"/>
            <w:vAlign w:val="center"/>
          </w:tcPr>
          <w:p w14:paraId="35772E07">
            <w:pPr>
              <w:jc w:val="center"/>
              <w:rPr>
                <w:rFonts w:ascii="宋体" w:hAnsi="宋体"/>
                <w:color w:val="000000"/>
                <w:sz w:val="24"/>
              </w:rPr>
            </w:pPr>
          </w:p>
        </w:tc>
        <w:tc>
          <w:tcPr>
            <w:tcW w:w="1648" w:type="dxa"/>
            <w:gridSpan w:val="2"/>
            <w:vAlign w:val="center"/>
          </w:tcPr>
          <w:p w14:paraId="5F13E35E">
            <w:pPr>
              <w:jc w:val="center"/>
              <w:rPr>
                <w:rFonts w:ascii="宋体" w:hAnsi="宋体"/>
                <w:color w:val="000000"/>
                <w:sz w:val="24"/>
              </w:rPr>
            </w:pPr>
          </w:p>
        </w:tc>
        <w:tc>
          <w:tcPr>
            <w:tcW w:w="1618" w:type="dxa"/>
            <w:vAlign w:val="center"/>
          </w:tcPr>
          <w:p w14:paraId="63191A69">
            <w:pPr>
              <w:jc w:val="center"/>
              <w:rPr>
                <w:rFonts w:ascii="宋体" w:hAnsi="宋体"/>
                <w:color w:val="000000"/>
                <w:sz w:val="24"/>
              </w:rPr>
            </w:pPr>
          </w:p>
        </w:tc>
      </w:tr>
      <w:tr w14:paraId="4B17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B9EEC6A">
            <w:pPr>
              <w:jc w:val="center"/>
              <w:rPr>
                <w:rFonts w:ascii="宋体" w:hAnsi="宋体"/>
                <w:color w:val="000000"/>
                <w:sz w:val="24"/>
              </w:rPr>
            </w:pPr>
          </w:p>
        </w:tc>
        <w:tc>
          <w:tcPr>
            <w:tcW w:w="1599" w:type="dxa"/>
            <w:vAlign w:val="center"/>
          </w:tcPr>
          <w:p w14:paraId="0551C384">
            <w:pPr>
              <w:jc w:val="center"/>
              <w:rPr>
                <w:rFonts w:ascii="宋体" w:hAnsi="宋体"/>
                <w:color w:val="000000"/>
                <w:sz w:val="24"/>
              </w:rPr>
            </w:pPr>
          </w:p>
        </w:tc>
        <w:tc>
          <w:tcPr>
            <w:tcW w:w="1540" w:type="dxa"/>
            <w:gridSpan w:val="2"/>
            <w:vAlign w:val="center"/>
          </w:tcPr>
          <w:p w14:paraId="126750F4">
            <w:pPr>
              <w:jc w:val="center"/>
              <w:rPr>
                <w:rFonts w:ascii="宋体" w:hAnsi="宋体"/>
                <w:color w:val="000000"/>
                <w:sz w:val="24"/>
              </w:rPr>
            </w:pPr>
          </w:p>
        </w:tc>
        <w:tc>
          <w:tcPr>
            <w:tcW w:w="1523" w:type="dxa"/>
            <w:gridSpan w:val="3"/>
            <w:vAlign w:val="center"/>
          </w:tcPr>
          <w:p w14:paraId="6709F47A">
            <w:pPr>
              <w:jc w:val="center"/>
              <w:rPr>
                <w:rFonts w:ascii="宋体" w:hAnsi="宋体"/>
                <w:color w:val="000000"/>
                <w:sz w:val="24"/>
              </w:rPr>
            </w:pPr>
          </w:p>
        </w:tc>
        <w:tc>
          <w:tcPr>
            <w:tcW w:w="1648" w:type="dxa"/>
            <w:gridSpan w:val="2"/>
            <w:vAlign w:val="center"/>
          </w:tcPr>
          <w:p w14:paraId="5B65A3C6">
            <w:pPr>
              <w:jc w:val="center"/>
              <w:rPr>
                <w:rFonts w:ascii="宋体" w:hAnsi="宋体"/>
                <w:color w:val="000000"/>
                <w:sz w:val="24"/>
              </w:rPr>
            </w:pPr>
          </w:p>
        </w:tc>
        <w:tc>
          <w:tcPr>
            <w:tcW w:w="1618" w:type="dxa"/>
            <w:vAlign w:val="center"/>
          </w:tcPr>
          <w:p w14:paraId="3A6F1DAE">
            <w:pPr>
              <w:jc w:val="center"/>
              <w:rPr>
                <w:rFonts w:ascii="宋体" w:hAnsi="宋体"/>
                <w:color w:val="000000"/>
                <w:sz w:val="24"/>
              </w:rPr>
            </w:pPr>
          </w:p>
        </w:tc>
      </w:tr>
      <w:tr w14:paraId="5A53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99774A8">
            <w:pPr>
              <w:jc w:val="center"/>
              <w:rPr>
                <w:rFonts w:ascii="宋体" w:hAnsi="宋体"/>
                <w:color w:val="000000"/>
                <w:sz w:val="24"/>
              </w:rPr>
            </w:pPr>
          </w:p>
        </w:tc>
        <w:tc>
          <w:tcPr>
            <w:tcW w:w="1599" w:type="dxa"/>
            <w:vAlign w:val="center"/>
          </w:tcPr>
          <w:p w14:paraId="42C9A031">
            <w:pPr>
              <w:jc w:val="center"/>
              <w:rPr>
                <w:rFonts w:ascii="宋体" w:hAnsi="宋体"/>
                <w:color w:val="000000"/>
                <w:sz w:val="24"/>
              </w:rPr>
            </w:pPr>
          </w:p>
        </w:tc>
        <w:tc>
          <w:tcPr>
            <w:tcW w:w="1540" w:type="dxa"/>
            <w:gridSpan w:val="2"/>
            <w:vAlign w:val="center"/>
          </w:tcPr>
          <w:p w14:paraId="2C91B81E">
            <w:pPr>
              <w:jc w:val="center"/>
              <w:rPr>
                <w:rFonts w:ascii="宋体" w:hAnsi="宋体"/>
                <w:color w:val="000000"/>
                <w:sz w:val="24"/>
              </w:rPr>
            </w:pPr>
          </w:p>
        </w:tc>
        <w:tc>
          <w:tcPr>
            <w:tcW w:w="1523" w:type="dxa"/>
            <w:gridSpan w:val="3"/>
            <w:vAlign w:val="center"/>
          </w:tcPr>
          <w:p w14:paraId="6C76634A">
            <w:pPr>
              <w:jc w:val="center"/>
              <w:rPr>
                <w:rFonts w:ascii="宋体" w:hAnsi="宋体"/>
                <w:color w:val="000000"/>
                <w:sz w:val="24"/>
              </w:rPr>
            </w:pPr>
          </w:p>
        </w:tc>
        <w:tc>
          <w:tcPr>
            <w:tcW w:w="1648" w:type="dxa"/>
            <w:gridSpan w:val="2"/>
            <w:vAlign w:val="center"/>
          </w:tcPr>
          <w:p w14:paraId="15DECE5B">
            <w:pPr>
              <w:jc w:val="center"/>
              <w:rPr>
                <w:rFonts w:ascii="宋体" w:hAnsi="宋体"/>
                <w:color w:val="000000"/>
                <w:sz w:val="24"/>
              </w:rPr>
            </w:pPr>
          </w:p>
        </w:tc>
        <w:tc>
          <w:tcPr>
            <w:tcW w:w="1618" w:type="dxa"/>
            <w:vAlign w:val="center"/>
          </w:tcPr>
          <w:p w14:paraId="01D4B47A">
            <w:pPr>
              <w:jc w:val="center"/>
              <w:rPr>
                <w:rFonts w:ascii="宋体" w:hAnsi="宋体"/>
                <w:color w:val="000000"/>
                <w:sz w:val="24"/>
              </w:rPr>
            </w:pPr>
          </w:p>
        </w:tc>
      </w:tr>
      <w:tr w14:paraId="4A91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949473B">
            <w:pPr>
              <w:jc w:val="center"/>
              <w:rPr>
                <w:rFonts w:ascii="宋体" w:hAnsi="宋体"/>
                <w:color w:val="000000"/>
                <w:sz w:val="24"/>
              </w:rPr>
            </w:pPr>
          </w:p>
        </w:tc>
        <w:tc>
          <w:tcPr>
            <w:tcW w:w="1599" w:type="dxa"/>
            <w:vAlign w:val="center"/>
          </w:tcPr>
          <w:p w14:paraId="125EAB30">
            <w:pPr>
              <w:jc w:val="center"/>
              <w:rPr>
                <w:rFonts w:ascii="宋体" w:hAnsi="宋体"/>
                <w:color w:val="000000"/>
                <w:sz w:val="24"/>
              </w:rPr>
            </w:pPr>
          </w:p>
        </w:tc>
        <w:tc>
          <w:tcPr>
            <w:tcW w:w="1540" w:type="dxa"/>
            <w:gridSpan w:val="2"/>
            <w:vAlign w:val="center"/>
          </w:tcPr>
          <w:p w14:paraId="4EC83BC3">
            <w:pPr>
              <w:jc w:val="center"/>
              <w:rPr>
                <w:rFonts w:ascii="宋体" w:hAnsi="宋体"/>
                <w:color w:val="000000"/>
                <w:sz w:val="24"/>
              </w:rPr>
            </w:pPr>
          </w:p>
        </w:tc>
        <w:tc>
          <w:tcPr>
            <w:tcW w:w="1523" w:type="dxa"/>
            <w:gridSpan w:val="3"/>
            <w:vAlign w:val="center"/>
          </w:tcPr>
          <w:p w14:paraId="6FD303A9">
            <w:pPr>
              <w:jc w:val="center"/>
              <w:rPr>
                <w:rFonts w:ascii="宋体" w:hAnsi="宋体"/>
                <w:color w:val="000000"/>
                <w:sz w:val="24"/>
              </w:rPr>
            </w:pPr>
          </w:p>
        </w:tc>
        <w:tc>
          <w:tcPr>
            <w:tcW w:w="1648" w:type="dxa"/>
            <w:gridSpan w:val="2"/>
            <w:vAlign w:val="center"/>
          </w:tcPr>
          <w:p w14:paraId="4DD4F37E">
            <w:pPr>
              <w:jc w:val="center"/>
              <w:rPr>
                <w:rFonts w:ascii="宋体" w:hAnsi="宋体"/>
                <w:color w:val="000000"/>
                <w:sz w:val="24"/>
              </w:rPr>
            </w:pPr>
          </w:p>
        </w:tc>
        <w:tc>
          <w:tcPr>
            <w:tcW w:w="1618" w:type="dxa"/>
            <w:vAlign w:val="center"/>
          </w:tcPr>
          <w:p w14:paraId="31F935BC">
            <w:pPr>
              <w:jc w:val="center"/>
              <w:rPr>
                <w:rFonts w:ascii="宋体" w:hAnsi="宋体"/>
                <w:color w:val="000000"/>
                <w:sz w:val="24"/>
              </w:rPr>
            </w:pPr>
          </w:p>
        </w:tc>
      </w:tr>
      <w:tr w14:paraId="7112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C685A50">
            <w:pPr>
              <w:jc w:val="center"/>
              <w:rPr>
                <w:rFonts w:ascii="宋体" w:hAnsi="宋体"/>
                <w:color w:val="000000"/>
                <w:sz w:val="24"/>
              </w:rPr>
            </w:pPr>
          </w:p>
        </w:tc>
        <w:tc>
          <w:tcPr>
            <w:tcW w:w="1599" w:type="dxa"/>
            <w:vAlign w:val="center"/>
          </w:tcPr>
          <w:p w14:paraId="124D5700">
            <w:pPr>
              <w:jc w:val="center"/>
              <w:rPr>
                <w:rFonts w:ascii="宋体" w:hAnsi="宋体"/>
                <w:color w:val="000000"/>
                <w:sz w:val="24"/>
              </w:rPr>
            </w:pPr>
          </w:p>
        </w:tc>
        <w:tc>
          <w:tcPr>
            <w:tcW w:w="1540" w:type="dxa"/>
            <w:gridSpan w:val="2"/>
            <w:vAlign w:val="center"/>
          </w:tcPr>
          <w:p w14:paraId="0FE8219E">
            <w:pPr>
              <w:jc w:val="center"/>
              <w:rPr>
                <w:rFonts w:ascii="宋体" w:hAnsi="宋体"/>
                <w:color w:val="000000"/>
                <w:sz w:val="24"/>
              </w:rPr>
            </w:pPr>
          </w:p>
        </w:tc>
        <w:tc>
          <w:tcPr>
            <w:tcW w:w="1523" w:type="dxa"/>
            <w:gridSpan w:val="3"/>
            <w:vAlign w:val="center"/>
          </w:tcPr>
          <w:p w14:paraId="2AEB61FD">
            <w:pPr>
              <w:jc w:val="center"/>
              <w:rPr>
                <w:rFonts w:ascii="宋体" w:hAnsi="宋体"/>
                <w:color w:val="000000"/>
                <w:sz w:val="24"/>
              </w:rPr>
            </w:pPr>
          </w:p>
        </w:tc>
        <w:tc>
          <w:tcPr>
            <w:tcW w:w="1648" w:type="dxa"/>
            <w:gridSpan w:val="2"/>
            <w:vAlign w:val="center"/>
          </w:tcPr>
          <w:p w14:paraId="53CDDAE2">
            <w:pPr>
              <w:jc w:val="center"/>
              <w:rPr>
                <w:rFonts w:ascii="宋体" w:hAnsi="宋体"/>
                <w:color w:val="000000"/>
                <w:sz w:val="24"/>
              </w:rPr>
            </w:pPr>
          </w:p>
        </w:tc>
        <w:tc>
          <w:tcPr>
            <w:tcW w:w="1618" w:type="dxa"/>
            <w:vAlign w:val="center"/>
          </w:tcPr>
          <w:p w14:paraId="1A68D0D8">
            <w:pPr>
              <w:jc w:val="center"/>
              <w:rPr>
                <w:rFonts w:ascii="宋体" w:hAnsi="宋体"/>
                <w:color w:val="000000"/>
                <w:sz w:val="24"/>
              </w:rPr>
            </w:pPr>
          </w:p>
        </w:tc>
      </w:tr>
      <w:tr w14:paraId="3D37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657C1F8D">
            <w:pPr>
              <w:jc w:val="center"/>
              <w:rPr>
                <w:rFonts w:ascii="宋体" w:hAnsi="宋体"/>
                <w:color w:val="000000"/>
                <w:sz w:val="24"/>
              </w:rPr>
            </w:pPr>
          </w:p>
        </w:tc>
        <w:tc>
          <w:tcPr>
            <w:tcW w:w="1599" w:type="dxa"/>
            <w:vAlign w:val="center"/>
          </w:tcPr>
          <w:p w14:paraId="28EDF214">
            <w:pPr>
              <w:jc w:val="center"/>
              <w:rPr>
                <w:rFonts w:ascii="宋体" w:hAnsi="宋体"/>
                <w:color w:val="000000"/>
                <w:sz w:val="24"/>
              </w:rPr>
            </w:pPr>
          </w:p>
        </w:tc>
        <w:tc>
          <w:tcPr>
            <w:tcW w:w="1540" w:type="dxa"/>
            <w:gridSpan w:val="2"/>
            <w:vAlign w:val="center"/>
          </w:tcPr>
          <w:p w14:paraId="0758BBDE">
            <w:pPr>
              <w:jc w:val="center"/>
              <w:rPr>
                <w:rFonts w:ascii="宋体" w:hAnsi="宋体"/>
                <w:color w:val="000000"/>
                <w:sz w:val="24"/>
              </w:rPr>
            </w:pPr>
          </w:p>
        </w:tc>
        <w:tc>
          <w:tcPr>
            <w:tcW w:w="1523" w:type="dxa"/>
            <w:gridSpan w:val="3"/>
            <w:vAlign w:val="center"/>
          </w:tcPr>
          <w:p w14:paraId="2D9A5101">
            <w:pPr>
              <w:jc w:val="center"/>
              <w:rPr>
                <w:rFonts w:ascii="宋体" w:hAnsi="宋体"/>
                <w:color w:val="000000"/>
                <w:sz w:val="24"/>
              </w:rPr>
            </w:pPr>
          </w:p>
        </w:tc>
        <w:tc>
          <w:tcPr>
            <w:tcW w:w="1648" w:type="dxa"/>
            <w:gridSpan w:val="2"/>
            <w:vAlign w:val="center"/>
          </w:tcPr>
          <w:p w14:paraId="52D09299">
            <w:pPr>
              <w:jc w:val="center"/>
              <w:rPr>
                <w:rFonts w:ascii="宋体" w:hAnsi="宋体"/>
                <w:color w:val="000000"/>
                <w:sz w:val="24"/>
              </w:rPr>
            </w:pPr>
          </w:p>
        </w:tc>
        <w:tc>
          <w:tcPr>
            <w:tcW w:w="1618" w:type="dxa"/>
            <w:vAlign w:val="center"/>
          </w:tcPr>
          <w:p w14:paraId="7CC24A5A">
            <w:pPr>
              <w:jc w:val="center"/>
              <w:rPr>
                <w:rFonts w:ascii="宋体" w:hAnsi="宋体"/>
                <w:color w:val="000000"/>
                <w:sz w:val="24"/>
              </w:rPr>
            </w:pPr>
          </w:p>
        </w:tc>
      </w:tr>
      <w:tr w14:paraId="11E1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AC94331">
            <w:pPr>
              <w:jc w:val="center"/>
              <w:rPr>
                <w:rFonts w:ascii="宋体" w:hAnsi="宋体"/>
                <w:color w:val="000000"/>
                <w:sz w:val="24"/>
              </w:rPr>
            </w:pPr>
          </w:p>
        </w:tc>
        <w:tc>
          <w:tcPr>
            <w:tcW w:w="1599" w:type="dxa"/>
            <w:vAlign w:val="center"/>
          </w:tcPr>
          <w:p w14:paraId="7365C527">
            <w:pPr>
              <w:jc w:val="center"/>
              <w:rPr>
                <w:rFonts w:ascii="宋体" w:hAnsi="宋体"/>
                <w:color w:val="000000"/>
                <w:sz w:val="24"/>
              </w:rPr>
            </w:pPr>
          </w:p>
        </w:tc>
        <w:tc>
          <w:tcPr>
            <w:tcW w:w="1540" w:type="dxa"/>
            <w:gridSpan w:val="2"/>
            <w:vAlign w:val="center"/>
          </w:tcPr>
          <w:p w14:paraId="74CAEF11">
            <w:pPr>
              <w:jc w:val="center"/>
              <w:rPr>
                <w:rFonts w:ascii="宋体" w:hAnsi="宋体"/>
                <w:color w:val="000000"/>
                <w:sz w:val="24"/>
              </w:rPr>
            </w:pPr>
          </w:p>
        </w:tc>
        <w:tc>
          <w:tcPr>
            <w:tcW w:w="1523" w:type="dxa"/>
            <w:gridSpan w:val="3"/>
            <w:vAlign w:val="center"/>
          </w:tcPr>
          <w:p w14:paraId="42F26279">
            <w:pPr>
              <w:jc w:val="center"/>
              <w:rPr>
                <w:rFonts w:ascii="宋体" w:hAnsi="宋体"/>
                <w:color w:val="000000"/>
                <w:sz w:val="24"/>
              </w:rPr>
            </w:pPr>
          </w:p>
        </w:tc>
        <w:tc>
          <w:tcPr>
            <w:tcW w:w="1648" w:type="dxa"/>
            <w:gridSpan w:val="2"/>
            <w:vAlign w:val="center"/>
          </w:tcPr>
          <w:p w14:paraId="333707C4">
            <w:pPr>
              <w:jc w:val="center"/>
              <w:rPr>
                <w:rFonts w:ascii="宋体" w:hAnsi="宋体"/>
                <w:color w:val="000000"/>
                <w:sz w:val="24"/>
              </w:rPr>
            </w:pPr>
          </w:p>
        </w:tc>
        <w:tc>
          <w:tcPr>
            <w:tcW w:w="1618" w:type="dxa"/>
            <w:vAlign w:val="center"/>
          </w:tcPr>
          <w:p w14:paraId="0258CE99">
            <w:pPr>
              <w:jc w:val="center"/>
              <w:rPr>
                <w:rFonts w:ascii="宋体" w:hAnsi="宋体"/>
                <w:color w:val="000000"/>
                <w:sz w:val="24"/>
              </w:rPr>
            </w:pPr>
          </w:p>
        </w:tc>
      </w:tr>
      <w:tr w14:paraId="6C8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D4B3FEC">
            <w:pPr>
              <w:jc w:val="center"/>
              <w:rPr>
                <w:rFonts w:ascii="宋体" w:hAnsi="宋体"/>
                <w:color w:val="000000"/>
                <w:sz w:val="24"/>
              </w:rPr>
            </w:pPr>
          </w:p>
        </w:tc>
        <w:tc>
          <w:tcPr>
            <w:tcW w:w="1599" w:type="dxa"/>
            <w:vAlign w:val="center"/>
          </w:tcPr>
          <w:p w14:paraId="6FD7A74D">
            <w:pPr>
              <w:jc w:val="center"/>
              <w:rPr>
                <w:rFonts w:ascii="宋体" w:hAnsi="宋体"/>
                <w:color w:val="000000"/>
                <w:sz w:val="24"/>
              </w:rPr>
            </w:pPr>
          </w:p>
        </w:tc>
        <w:tc>
          <w:tcPr>
            <w:tcW w:w="1540" w:type="dxa"/>
            <w:gridSpan w:val="2"/>
            <w:vAlign w:val="center"/>
          </w:tcPr>
          <w:p w14:paraId="0463E17B">
            <w:pPr>
              <w:jc w:val="center"/>
              <w:rPr>
                <w:rFonts w:ascii="宋体" w:hAnsi="宋体"/>
                <w:color w:val="000000"/>
                <w:sz w:val="24"/>
              </w:rPr>
            </w:pPr>
          </w:p>
        </w:tc>
        <w:tc>
          <w:tcPr>
            <w:tcW w:w="1523" w:type="dxa"/>
            <w:gridSpan w:val="3"/>
            <w:vAlign w:val="center"/>
          </w:tcPr>
          <w:p w14:paraId="74BD4AB3">
            <w:pPr>
              <w:jc w:val="center"/>
              <w:rPr>
                <w:rFonts w:ascii="宋体" w:hAnsi="宋体"/>
                <w:color w:val="000000"/>
                <w:sz w:val="24"/>
              </w:rPr>
            </w:pPr>
          </w:p>
        </w:tc>
        <w:tc>
          <w:tcPr>
            <w:tcW w:w="1648" w:type="dxa"/>
            <w:gridSpan w:val="2"/>
            <w:vAlign w:val="center"/>
          </w:tcPr>
          <w:p w14:paraId="4DDBA617">
            <w:pPr>
              <w:jc w:val="center"/>
              <w:rPr>
                <w:rFonts w:ascii="宋体" w:hAnsi="宋体"/>
                <w:color w:val="000000"/>
                <w:sz w:val="24"/>
              </w:rPr>
            </w:pPr>
          </w:p>
        </w:tc>
        <w:tc>
          <w:tcPr>
            <w:tcW w:w="1618" w:type="dxa"/>
            <w:vAlign w:val="center"/>
          </w:tcPr>
          <w:p w14:paraId="68553757">
            <w:pPr>
              <w:jc w:val="center"/>
              <w:rPr>
                <w:rFonts w:ascii="宋体" w:hAnsi="宋体"/>
                <w:color w:val="000000"/>
                <w:sz w:val="24"/>
              </w:rPr>
            </w:pPr>
          </w:p>
        </w:tc>
      </w:tr>
      <w:tr w14:paraId="269E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D8A8C43">
            <w:pPr>
              <w:jc w:val="center"/>
              <w:rPr>
                <w:rFonts w:ascii="宋体" w:hAnsi="宋体"/>
                <w:color w:val="000000"/>
                <w:sz w:val="24"/>
              </w:rPr>
            </w:pPr>
          </w:p>
        </w:tc>
        <w:tc>
          <w:tcPr>
            <w:tcW w:w="1599" w:type="dxa"/>
            <w:vAlign w:val="center"/>
          </w:tcPr>
          <w:p w14:paraId="7BBE8A14">
            <w:pPr>
              <w:jc w:val="center"/>
              <w:rPr>
                <w:rFonts w:ascii="宋体" w:hAnsi="宋体"/>
                <w:color w:val="000000"/>
                <w:sz w:val="24"/>
              </w:rPr>
            </w:pPr>
          </w:p>
        </w:tc>
        <w:tc>
          <w:tcPr>
            <w:tcW w:w="1540" w:type="dxa"/>
            <w:gridSpan w:val="2"/>
            <w:vAlign w:val="center"/>
          </w:tcPr>
          <w:p w14:paraId="41267C42">
            <w:pPr>
              <w:jc w:val="center"/>
              <w:rPr>
                <w:rFonts w:ascii="宋体" w:hAnsi="宋体"/>
                <w:color w:val="000000"/>
                <w:sz w:val="24"/>
              </w:rPr>
            </w:pPr>
          </w:p>
        </w:tc>
        <w:tc>
          <w:tcPr>
            <w:tcW w:w="1523" w:type="dxa"/>
            <w:gridSpan w:val="3"/>
            <w:vAlign w:val="center"/>
          </w:tcPr>
          <w:p w14:paraId="02955D71">
            <w:pPr>
              <w:jc w:val="center"/>
              <w:rPr>
                <w:rFonts w:ascii="宋体" w:hAnsi="宋体"/>
                <w:color w:val="000000"/>
                <w:sz w:val="24"/>
              </w:rPr>
            </w:pPr>
          </w:p>
        </w:tc>
        <w:tc>
          <w:tcPr>
            <w:tcW w:w="1648" w:type="dxa"/>
            <w:gridSpan w:val="2"/>
            <w:vAlign w:val="center"/>
          </w:tcPr>
          <w:p w14:paraId="30DA86B4">
            <w:pPr>
              <w:jc w:val="center"/>
              <w:rPr>
                <w:rFonts w:ascii="宋体" w:hAnsi="宋体"/>
                <w:color w:val="000000"/>
                <w:sz w:val="24"/>
              </w:rPr>
            </w:pPr>
          </w:p>
        </w:tc>
        <w:tc>
          <w:tcPr>
            <w:tcW w:w="1618" w:type="dxa"/>
            <w:vAlign w:val="center"/>
          </w:tcPr>
          <w:p w14:paraId="7FBC7D14">
            <w:pPr>
              <w:jc w:val="center"/>
              <w:rPr>
                <w:rFonts w:ascii="宋体" w:hAnsi="宋体"/>
                <w:color w:val="000000"/>
                <w:sz w:val="24"/>
              </w:rPr>
            </w:pPr>
          </w:p>
        </w:tc>
      </w:tr>
      <w:tr w14:paraId="38BD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746AC15B">
            <w:pPr>
              <w:jc w:val="center"/>
              <w:rPr>
                <w:rFonts w:ascii="宋体" w:hAnsi="宋体"/>
                <w:color w:val="000000"/>
                <w:sz w:val="24"/>
              </w:rPr>
            </w:pPr>
          </w:p>
        </w:tc>
        <w:tc>
          <w:tcPr>
            <w:tcW w:w="1599" w:type="dxa"/>
            <w:vAlign w:val="center"/>
          </w:tcPr>
          <w:p w14:paraId="74AEB72B">
            <w:pPr>
              <w:jc w:val="center"/>
              <w:rPr>
                <w:rFonts w:ascii="宋体" w:hAnsi="宋体"/>
                <w:color w:val="000000"/>
                <w:sz w:val="24"/>
              </w:rPr>
            </w:pPr>
          </w:p>
        </w:tc>
        <w:tc>
          <w:tcPr>
            <w:tcW w:w="1540" w:type="dxa"/>
            <w:gridSpan w:val="2"/>
            <w:vAlign w:val="center"/>
          </w:tcPr>
          <w:p w14:paraId="0F61A288">
            <w:pPr>
              <w:jc w:val="center"/>
              <w:rPr>
                <w:rFonts w:ascii="宋体" w:hAnsi="宋体"/>
                <w:color w:val="000000"/>
                <w:sz w:val="24"/>
              </w:rPr>
            </w:pPr>
          </w:p>
        </w:tc>
        <w:tc>
          <w:tcPr>
            <w:tcW w:w="1523" w:type="dxa"/>
            <w:gridSpan w:val="3"/>
            <w:vAlign w:val="center"/>
          </w:tcPr>
          <w:p w14:paraId="22E54817">
            <w:pPr>
              <w:jc w:val="center"/>
              <w:rPr>
                <w:rFonts w:ascii="宋体" w:hAnsi="宋体"/>
                <w:color w:val="000000"/>
                <w:sz w:val="24"/>
              </w:rPr>
            </w:pPr>
          </w:p>
        </w:tc>
        <w:tc>
          <w:tcPr>
            <w:tcW w:w="1648" w:type="dxa"/>
            <w:gridSpan w:val="2"/>
            <w:vAlign w:val="center"/>
          </w:tcPr>
          <w:p w14:paraId="2723320D">
            <w:pPr>
              <w:jc w:val="center"/>
              <w:rPr>
                <w:rFonts w:ascii="宋体" w:hAnsi="宋体"/>
                <w:color w:val="000000"/>
                <w:sz w:val="24"/>
              </w:rPr>
            </w:pPr>
          </w:p>
        </w:tc>
        <w:tc>
          <w:tcPr>
            <w:tcW w:w="1618" w:type="dxa"/>
            <w:vAlign w:val="center"/>
          </w:tcPr>
          <w:p w14:paraId="1F075F7A">
            <w:pPr>
              <w:jc w:val="center"/>
              <w:rPr>
                <w:rFonts w:ascii="宋体" w:hAnsi="宋体"/>
                <w:color w:val="000000"/>
                <w:sz w:val="24"/>
              </w:rPr>
            </w:pPr>
          </w:p>
        </w:tc>
      </w:tr>
      <w:tr w14:paraId="32D8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11B7CA1">
            <w:pPr>
              <w:jc w:val="center"/>
              <w:rPr>
                <w:rFonts w:ascii="宋体" w:hAnsi="宋体"/>
                <w:color w:val="000000"/>
                <w:sz w:val="24"/>
              </w:rPr>
            </w:pPr>
          </w:p>
        </w:tc>
        <w:tc>
          <w:tcPr>
            <w:tcW w:w="1599" w:type="dxa"/>
            <w:vAlign w:val="center"/>
          </w:tcPr>
          <w:p w14:paraId="09675896">
            <w:pPr>
              <w:jc w:val="center"/>
              <w:rPr>
                <w:rFonts w:ascii="宋体" w:hAnsi="宋体"/>
                <w:color w:val="000000"/>
                <w:sz w:val="24"/>
              </w:rPr>
            </w:pPr>
          </w:p>
        </w:tc>
        <w:tc>
          <w:tcPr>
            <w:tcW w:w="1540" w:type="dxa"/>
            <w:gridSpan w:val="2"/>
            <w:vAlign w:val="center"/>
          </w:tcPr>
          <w:p w14:paraId="5BBD523A">
            <w:pPr>
              <w:jc w:val="center"/>
              <w:rPr>
                <w:rFonts w:ascii="宋体" w:hAnsi="宋体"/>
                <w:color w:val="000000"/>
                <w:sz w:val="24"/>
              </w:rPr>
            </w:pPr>
          </w:p>
        </w:tc>
        <w:tc>
          <w:tcPr>
            <w:tcW w:w="1523" w:type="dxa"/>
            <w:gridSpan w:val="3"/>
            <w:vAlign w:val="center"/>
          </w:tcPr>
          <w:p w14:paraId="0FB86354">
            <w:pPr>
              <w:jc w:val="center"/>
              <w:rPr>
                <w:rFonts w:ascii="宋体" w:hAnsi="宋体"/>
                <w:color w:val="000000"/>
                <w:sz w:val="24"/>
              </w:rPr>
            </w:pPr>
          </w:p>
        </w:tc>
        <w:tc>
          <w:tcPr>
            <w:tcW w:w="1648" w:type="dxa"/>
            <w:gridSpan w:val="2"/>
            <w:vAlign w:val="center"/>
          </w:tcPr>
          <w:p w14:paraId="722A4FFB">
            <w:pPr>
              <w:jc w:val="center"/>
              <w:rPr>
                <w:rFonts w:ascii="宋体" w:hAnsi="宋体"/>
                <w:color w:val="000000"/>
                <w:sz w:val="24"/>
              </w:rPr>
            </w:pPr>
          </w:p>
        </w:tc>
        <w:tc>
          <w:tcPr>
            <w:tcW w:w="1618" w:type="dxa"/>
            <w:vAlign w:val="center"/>
          </w:tcPr>
          <w:p w14:paraId="4236387A">
            <w:pPr>
              <w:jc w:val="center"/>
              <w:rPr>
                <w:rFonts w:ascii="宋体" w:hAnsi="宋体"/>
                <w:color w:val="000000"/>
                <w:sz w:val="24"/>
              </w:rPr>
            </w:pPr>
          </w:p>
        </w:tc>
      </w:tr>
    </w:tbl>
    <w:p w14:paraId="46117CA2">
      <w:pPr>
        <w:rPr>
          <w:color w:val="000000"/>
          <w:sz w:val="24"/>
        </w:rPr>
      </w:pPr>
    </w:p>
    <w:p w14:paraId="7CA23857">
      <w:pPr>
        <w:rPr>
          <w:color w:val="000000"/>
          <w:sz w:val="24"/>
        </w:rPr>
      </w:pPr>
    </w:p>
    <w:p w14:paraId="164E2F31">
      <w:pPr>
        <w:rPr>
          <w:color w:val="000000"/>
          <w:sz w:val="24"/>
        </w:rPr>
      </w:pPr>
    </w:p>
    <w:p w14:paraId="674EAFB0">
      <w:pPr>
        <w:rPr>
          <w:color w:val="000000"/>
          <w:sz w:val="24"/>
        </w:rPr>
      </w:pPr>
      <w:r>
        <w:rPr>
          <w:rFonts w:hint="eastAsia"/>
          <w:color w:val="000000"/>
          <w:sz w:val="24"/>
        </w:rPr>
        <w:t xml:space="preserve">项目技术负责人简历表 </w:t>
      </w:r>
    </w:p>
    <w:p w14:paraId="1DDC27CA">
      <w:pPr>
        <w:rPr>
          <w:color w:val="000000"/>
          <w:sz w:val="24"/>
        </w:rPr>
      </w:pPr>
      <w:r>
        <w:rPr>
          <w:rFonts w:hint="eastAsia"/>
          <w:color w:val="000000"/>
          <w:sz w:val="24"/>
        </w:rPr>
        <w:t xml:space="preserve">        ------------------------工程    </w:t>
      </w:r>
    </w:p>
    <w:p w14:paraId="4DC8BF41">
      <w:pPr>
        <w:rPr>
          <w:color w:val="000000"/>
          <w:sz w:val="24"/>
        </w:rPr>
      </w:pPr>
    </w:p>
    <w:p w14:paraId="73D2E78C">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14:paraId="2C07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14:paraId="783E4A54">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14:paraId="6E84B2D7">
            <w:pPr>
              <w:jc w:val="center"/>
              <w:rPr>
                <w:rFonts w:ascii="宋体" w:hAnsi="宋体"/>
                <w:color w:val="000000"/>
                <w:sz w:val="24"/>
              </w:rPr>
            </w:pPr>
          </w:p>
        </w:tc>
        <w:tc>
          <w:tcPr>
            <w:tcW w:w="1360" w:type="dxa"/>
            <w:vAlign w:val="center"/>
          </w:tcPr>
          <w:p w14:paraId="5C69982E">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14:paraId="40B80D24">
            <w:pPr>
              <w:jc w:val="center"/>
              <w:rPr>
                <w:rFonts w:ascii="宋体" w:hAnsi="宋体"/>
                <w:color w:val="000000"/>
                <w:sz w:val="24"/>
              </w:rPr>
            </w:pPr>
          </w:p>
        </w:tc>
        <w:tc>
          <w:tcPr>
            <w:tcW w:w="1165" w:type="dxa"/>
            <w:gridSpan w:val="2"/>
            <w:vAlign w:val="center"/>
          </w:tcPr>
          <w:p w14:paraId="5B0F1894">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14:paraId="4FC61B28">
            <w:pPr>
              <w:jc w:val="center"/>
              <w:rPr>
                <w:rFonts w:ascii="宋体" w:hAnsi="宋体"/>
                <w:color w:val="000000"/>
                <w:sz w:val="24"/>
              </w:rPr>
            </w:pPr>
          </w:p>
        </w:tc>
      </w:tr>
      <w:tr w14:paraId="1FD0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14:paraId="32A10266">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14:paraId="5B741C45">
            <w:pPr>
              <w:jc w:val="center"/>
              <w:rPr>
                <w:rFonts w:ascii="宋体" w:hAnsi="宋体"/>
                <w:color w:val="000000"/>
                <w:sz w:val="24"/>
              </w:rPr>
            </w:pPr>
          </w:p>
        </w:tc>
        <w:tc>
          <w:tcPr>
            <w:tcW w:w="1360" w:type="dxa"/>
            <w:vAlign w:val="center"/>
          </w:tcPr>
          <w:p w14:paraId="3491A818">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14:paraId="6EFA4356">
            <w:pPr>
              <w:jc w:val="center"/>
              <w:rPr>
                <w:rFonts w:ascii="宋体" w:hAnsi="宋体"/>
                <w:color w:val="000000"/>
                <w:sz w:val="24"/>
              </w:rPr>
            </w:pPr>
          </w:p>
        </w:tc>
        <w:tc>
          <w:tcPr>
            <w:tcW w:w="1165" w:type="dxa"/>
            <w:gridSpan w:val="2"/>
            <w:vAlign w:val="center"/>
          </w:tcPr>
          <w:p w14:paraId="0F324E68">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14:paraId="74DB0E7E">
            <w:pPr>
              <w:jc w:val="center"/>
              <w:rPr>
                <w:rFonts w:ascii="宋体" w:hAnsi="宋体"/>
                <w:color w:val="000000"/>
                <w:sz w:val="24"/>
              </w:rPr>
            </w:pPr>
          </w:p>
        </w:tc>
      </w:tr>
      <w:tr w14:paraId="1DD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14:paraId="03BF9605">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14:paraId="47644DBD">
            <w:pPr>
              <w:jc w:val="center"/>
              <w:rPr>
                <w:rFonts w:ascii="宋体" w:hAnsi="宋体"/>
                <w:color w:val="000000"/>
                <w:sz w:val="24"/>
              </w:rPr>
            </w:pPr>
          </w:p>
        </w:tc>
        <w:tc>
          <w:tcPr>
            <w:tcW w:w="2719" w:type="dxa"/>
            <w:gridSpan w:val="4"/>
            <w:vAlign w:val="center"/>
          </w:tcPr>
          <w:p w14:paraId="62DFED71">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14:paraId="4F9430CD">
            <w:pPr>
              <w:jc w:val="center"/>
              <w:rPr>
                <w:rFonts w:ascii="宋体" w:hAnsi="宋体"/>
                <w:color w:val="000000"/>
                <w:sz w:val="24"/>
              </w:rPr>
            </w:pPr>
          </w:p>
        </w:tc>
      </w:tr>
      <w:tr w14:paraId="4258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14:paraId="792381B6">
            <w:pPr>
              <w:jc w:val="center"/>
              <w:rPr>
                <w:rFonts w:ascii="宋体" w:hAnsi="宋体"/>
                <w:color w:val="000000"/>
                <w:sz w:val="24"/>
              </w:rPr>
            </w:pPr>
            <w:r>
              <w:rPr>
                <w:rFonts w:hint="eastAsia" w:ascii="宋体" w:hAnsi="宋体"/>
                <w:color w:val="000000"/>
                <w:sz w:val="24"/>
              </w:rPr>
              <w:t>在建和已完工程项目情况</w:t>
            </w:r>
          </w:p>
        </w:tc>
      </w:tr>
      <w:tr w14:paraId="48A9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136A0910">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14:paraId="75CF2594">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14:paraId="36F551EA">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14:paraId="47544B1C">
            <w:pPr>
              <w:jc w:val="center"/>
              <w:rPr>
                <w:rFonts w:ascii="宋体" w:hAnsi="宋体"/>
                <w:color w:val="000000"/>
                <w:sz w:val="24"/>
              </w:rPr>
            </w:pPr>
            <w:r>
              <w:rPr>
                <w:rFonts w:hint="eastAsia" w:ascii="宋体" w:hAnsi="宋体"/>
                <w:color w:val="000000"/>
                <w:sz w:val="24"/>
              </w:rPr>
              <w:t>开、竣工</w:t>
            </w:r>
          </w:p>
          <w:p w14:paraId="7A420098">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14:paraId="6440F9DC">
            <w:pPr>
              <w:jc w:val="center"/>
              <w:rPr>
                <w:rFonts w:ascii="宋体" w:hAnsi="宋体"/>
                <w:color w:val="000000"/>
                <w:sz w:val="24"/>
              </w:rPr>
            </w:pPr>
            <w:r>
              <w:rPr>
                <w:rFonts w:hint="eastAsia" w:ascii="宋体" w:hAnsi="宋体"/>
                <w:color w:val="000000"/>
                <w:sz w:val="24"/>
              </w:rPr>
              <w:t>在建或</w:t>
            </w:r>
          </w:p>
          <w:p w14:paraId="506D1526">
            <w:pPr>
              <w:jc w:val="center"/>
              <w:rPr>
                <w:rFonts w:ascii="宋体" w:hAnsi="宋体"/>
                <w:color w:val="000000"/>
                <w:sz w:val="24"/>
              </w:rPr>
            </w:pPr>
            <w:r>
              <w:rPr>
                <w:rFonts w:hint="eastAsia" w:ascii="宋体" w:hAnsi="宋体"/>
                <w:color w:val="000000"/>
                <w:sz w:val="24"/>
              </w:rPr>
              <w:t>已 完</w:t>
            </w:r>
          </w:p>
        </w:tc>
        <w:tc>
          <w:tcPr>
            <w:tcW w:w="1751" w:type="dxa"/>
            <w:vAlign w:val="center"/>
          </w:tcPr>
          <w:p w14:paraId="4477C1DC">
            <w:pPr>
              <w:jc w:val="center"/>
              <w:rPr>
                <w:rFonts w:ascii="宋体" w:hAnsi="宋体"/>
                <w:color w:val="000000"/>
                <w:sz w:val="24"/>
              </w:rPr>
            </w:pPr>
            <w:r>
              <w:rPr>
                <w:rFonts w:hint="eastAsia" w:ascii="宋体" w:hAnsi="宋体"/>
                <w:color w:val="000000"/>
                <w:sz w:val="24"/>
              </w:rPr>
              <w:t>工程质量</w:t>
            </w:r>
          </w:p>
        </w:tc>
      </w:tr>
      <w:tr w14:paraId="14AE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3083C20A">
            <w:pPr>
              <w:jc w:val="center"/>
              <w:rPr>
                <w:rFonts w:ascii="宋体" w:hAnsi="宋体"/>
                <w:color w:val="000000"/>
                <w:sz w:val="24"/>
              </w:rPr>
            </w:pPr>
          </w:p>
        </w:tc>
        <w:tc>
          <w:tcPr>
            <w:tcW w:w="1624" w:type="dxa"/>
            <w:gridSpan w:val="2"/>
            <w:vAlign w:val="center"/>
          </w:tcPr>
          <w:p w14:paraId="5ADE659B">
            <w:pPr>
              <w:jc w:val="center"/>
              <w:rPr>
                <w:rFonts w:ascii="宋体" w:hAnsi="宋体"/>
                <w:color w:val="000000"/>
                <w:sz w:val="24"/>
              </w:rPr>
            </w:pPr>
          </w:p>
        </w:tc>
        <w:tc>
          <w:tcPr>
            <w:tcW w:w="1748" w:type="dxa"/>
            <w:gridSpan w:val="2"/>
            <w:vAlign w:val="center"/>
          </w:tcPr>
          <w:p w14:paraId="12178225">
            <w:pPr>
              <w:jc w:val="center"/>
              <w:rPr>
                <w:rFonts w:ascii="宋体" w:hAnsi="宋体"/>
                <w:color w:val="000000"/>
                <w:sz w:val="24"/>
              </w:rPr>
            </w:pPr>
          </w:p>
        </w:tc>
        <w:tc>
          <w:tcPr>
            <w:tcW w:w="1360" w:type="dxa"/>
            <w:gridSpan w:val="2"/>
            <w:vAlign w:val="center"/>
          </w:tcPr>
          <w:p w14:paraId="1A374FF0">
            <w:pPr>
              <w:jc w:val="center"/>
              <w:rPr>
                <w:rFonts w:ascii="宋体" w:hAnsi="宋体"/>
                <w:color w:val="000000"/>
                <w:sz w:val="24"/>
              </w:rPr>
            </w:pPr>
          </w:p>
        </w:tc>
        <w:tc>
          <w:tcPr>
            <w:tcW w:w="1360" w:type="dxa"/>
            <w:gridSpan w:val="2"/>
            <w:vAlign w:val="center"/>
          </w:tcPr>
          <w:p w14:paraId="1AB41149">
            <w:pPr>
              <w:jc w:val="center"/>
              <w:rPr>
                <w:rFonts w:ascii="宋体" w:hAnsi="宋体"/>
                <w:color w:val="000000"/>
                <w:sz w:val="24"/>
              </w:rPr>
            </w:pPr>
          </w:p>
        </w:tc>
        <w:tc>
          <w:tcPr>
            <w:tcW w:w="1751" w:type="dxa"/>
            <w:vAlign w:val="center"/>
          </w:tcPr>
          <w:p w14:paraId="0FF62166">
            <w:pPr>
              <w:jc w:val="center"/>
              <w:rPr>
                <w:rFonts w:ascii="宋体" w:hAnsi="宋体"/>
                <w:color w:val="000000"/>
                <w:sz w:val="24"/>
              </w:rPr>
            </w:pPr>
          </w:p>
        </w:tc>
      </w:tr>
      <w:tr w14:paraId="785A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11176AE7">
            <w:pPr>
              <w:jc w:val="center"/>
              <w:rPr>
                <w:rFonts w:ascii="宋体" w:hAnsi="宋体"/>
                <w:color w:val="000000"/>
                <w:sz w:val="24"/>
              </w:rPr>
            </w:pPr>
          </w:p>
        </w:tc>
        <w:tc>
          <w:tcPr>
            <w:tcW w:w="1624" w:type="dxa"/>
            <w:gridSpan w:val="2"/>
            <w:vAlign w:val="center"/>
          </w:tcPr>
          <w:p w14:paraId="511D2AC0">
            <w:pPr>
              <w:jc w:val="center"/>
              <w:rPr>
                <w:rFonts w:ascii="宋体" w:hAnsi="宋体"/>
                <w:color w:val="000000"/>
                <w:sz w:val="24"/>
              </w:rPr>
            </w:pPr>
          </w:p>
        </w:tc>
        <w:tc>
          <w:tcPr>
            <w:tcW w:w="1748" w:type="dxa"/>
            <w:gridSpan w:val="2"/>
            <w:vAlign w:val="center"/>
          </w:tcPr>
          <w:p w14:paraId="1A6EE721">
            <w:pPr>
              <w:jc w:val="center"/>
              <w:rPr>
                <w:rFonts w:ascii="宋体" w:hAnsi="宋体"/>
                <w:color w:val="000000"/>
                <w:sz w:val="24"/>
              </w:rPr>
            </w:pPr>
          </w:p>
        </w:tc>
        <w:tc>
          <w:tcPr>
            <w:tcW w:w="1360" w:type="dxa"/>
            <w:gridSpan w:val="2"/>
            <w:vAlign w:val="center"/>
          </w:tcPr>
          <w:p w14:paraId="23CBE608">
            <w:pPr>
              <w:jc w:val="center"/>
              <w:rPr>
                <w:rFonts w:ascii="宋体" w:hAnsi="宋体"/>
                <w:color w:val="000000"/>
                <w:sz w:val="24"/>
              </w:rPr>
            </w:pPr>
          </w:p>
        </w:tc>
        <w:tc>
          <w:tcPr>
            <w:tcW w:w="1360" w:type="dxa"/>
            <w:gridSpan w:val="2"/>
            <w:vAlign w:val="center"/>
          </w:tcPr>
          <w:p w14:paraId="5BF57667">
            <w:pPr>
              <w:jc w:val="center"/>
              <w:rPr>
                <w:rFonts w:ascii="宋体" w:hAnsi="宋体"/>
                <w:color w:val="000000"/>
                <w:sz w:val="24"/>
              </w:rPr>
            </w:pPr>
          </w:p>
        </w:tc>
        <w:tc>
          <w:tcPr>
            <w:tcW w:w="1751" w:type="dxa"/>
            <w:vAlign w:val="center"/>
          </w:tcPr>
          <w:p w14:paraId="1EFB5A44">
            <w:pPr>
              <w:jc w:val="center"/>
              <w:rPr>
                <w:rFonts w:ascii="宋体" w:hAnsi="宋体"/>
                <w:color w:val="000000"/>
                <w:sz w:val="24"/>
              </w:rPr>
            </w:pPr>
          </w:p>
        </w:tc>
      </w:tr>
      <w:tr w14:paraId="54F0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ACF3716">
            <w:pPr>
              <w:jc w:val="center"/>
              <w:rPr>
                <w:rFonts w:ascii="宋体" w:hAnsi="宋体"/>
                <w:color w:val="000000"/>
                <w:sz w:val="24"/>
              </w:rPr>
            </w:pPr>
          </w:p>
        </w:tc>
        <w:tc>
          <w:tcPr>
            <w:tcW w:w="1624" w:type="dxa"/>
            <w:gridSpan w:val="2"/>
            <w:vAlign w:val="center"/>
          </w:tcPr>
          <w:p w14:paraId="7024FACC">
            <w:pPr>
              <w:jc w:val="center"/>
              <w:rPr>
                <w:rFonts w:ascii="宋体" w:hAnsi="宋体"/>
                <w:color w:val="000000"/>
                <w:sz w:val="24"/>
              </w:rPr>
            </w:pPr>
          </w:p>
        </w:tc>
        <w:tc>
          <w:tcPr>
            <w:tcW w:w="1748" w:type="dxa"/>
            <w:gridSpan w:val="2"/>
            <w:vAlign w:val="center"/>
          </w:tcPr>
          <w:p w14:paraId="2DD80213">
            <w:pPr>
              <w:jc w:val="center"/>
              <w:rPr>
                <w:rFonts w:ascii="宋体" w:hAnsi="宋体"/>
                <w:color w:val="000000"/>
                <w:sz w:val="24"/>
              </w:rPr>
            </w:pPr>
          </w:p>
        </w:tc>
        <w:tc>
          <w:tcPr>
            <w:tcW w:w="1360" w:type="dxa"/>
            <w:gridSpan w:val="2"/>
            <w:vAlign w:val="center"/>
          </w:tcPr>
          <w:p w14:paraId="56D5528C">
            <w:pPr>
              <w:jc w:val="center"/>
              <w:rPr>
                <w:rFonts w:ascii="宋体" w:hAnsi="宋体"/>
                <w:color w:val="000000"/>
                <w:sz w:val="24"/>
              </w:rPr>
            </w:pPr>
          </w:p>
        </w:tc>
        <w:tc>
          <w:tcPr>
            <w:tcW w:w="1360" w:type="dxa"/>
            <w:gridSpan w:val="2"/>
            <w:vAlign w:val="center"/>
          </w:tcPr>
          <w:p w14:paraId="3EA0379E">
            <w:pPr>
              <w:jc w:val="center"/>
              <w:rPr>
                <w:rFonts w:ascii="宋体" w:hAnsi="宋体"/>
                <w:color w:val="000000"/>
                <w:sz w:val="24"/>
              </w:rPr>
            </w:pPr>
          </w:p>
        </w:tc>
        <w:tc>
          <w:tcPr>
            <w:tcW w:w="1751" w:type="dxa"/>
            <w:vAlign w:val="center"/>
          </w:tcPr>
          <w:p w14:paraId="11A9E5A1">
            <w:pPr>
              <w:jc w:val="center"/>
              <w:rPr>
                <w:rFonts w:ascii="宋体" w:hAnsi="宋体"/>
                <w:color w:val="000000"/>
                <w:sz w:val="24"/>
              </w:rPr>
            </w:pPr>
          </w:p>
        </w:tc>
      </w:tr>
      <w:tr w14:paraId="4636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6F987809">
            <w:pPr>
              <w:jc w:val="center"/>
              <w:rPr>
                <w:rFonts w:ascii="宋体" w:hAnsi="宋体"/>
                <w:color w:val="000000"/>
                <w:sz w:val="24"/>
              </w:rPr>
            </w:pPr>
          </w:p>
        </w:tc>
        <w:tc>
          <w:tcPr>
            <w:tcW w:w="1624" w:type="dxa"/>
            <w:gridSpan w:val="2"/>
            <w:vAlign w:val="center"/>
          </w:tcPr>
          <w:p w14:paraId="68FD44B8">
            <w:pPr>
              <w:jc w:val="center"/>
              <w:rPr>
                <w:rFonts w:ascii="宋体" w:hAnsi="宋体"/>
                <w:color w:val="000000"/>
                <w:sz w:val="24"/>
              </w:rPr>
            </w:pPr>
          </w:p>
        </w:tc>
        <w:tc>
          <w:tcPr>
            <w:tcW w:w="1748" w:type="dxa"/>
            <w:gridSpan w:val="2"/>
            <w:vAlign w:val="center"/>
          </w:tcPr>
          <w:p w14:paraId="657B2778">
            <w:pPr>
              <w:jc w:val="center"/>
              <w:rPr>
                <w:rFonts w:ascii="宋体" w:hAnsi="宋体"/>
                <w:color w:val="000000"/>
                <w:sz w:val="24"/>
              </w:rPr>
            </w:pPr>
          </w:p>
        </w:tc>
        <w:tc>
          <w:tcPr>
            <w:tcW w:w="1360" w:type="dxa"/>
            <w:gridSpan w:val="2"/>
            <w:vAlign w:val="center"/>
          </w:tcPr>
          <w:p w14:paraId="4760B6EC">
            <w:pPr>
              <w:jc w:val="center"/>
              <w:rPr>
                <w:rFonts w:ascii="宋体" w:hAnsi="宋体"/>
                <w:color w:val="000000"/>
                <w:sz w:val="24"/>
              </w:rPr>
            </w:pPr>
          </w:p>
        </w:tc>
        <w:tc>
          <w:tcPr>
            <w:tcW w:w="1360" w:type="dxa"/>
            <w:gridSpan w:val="2"/>
            <w:vAlign w:val="center"/>
          </w:tcPr>
          <w:p w14:paraId="739B0C62">
            <w:pPr>
              <w:jc w:val="center"/>
              <w:rPr>
                <w:rFonts w:ascii="宋体" w:hAnsi="宋体"/>
                <w:color w:val="000000"/>
                <w:sz w:val="24"/>
              </w:rPr>
            </w:pPr>
          </w:p>
        </w:tc>
        <w:tc>
          <w:tcPr>
            <w:tcW w:w="1751" w:type="dxa"/>
            <w:vAlign w:val="center"/>
          </w:tcPr>
          <w:p w14:paraId="4338D275">
            <w:pPr>
              <w:jc w:val="center"/>
              <w:rPr>
                <w:rFonts w:ascii="宋体" w:hAnsi="宋体"/>
                <w:color w:val="000000"/>
                <w:sz w:val="24"/>
              </w:rPr>
            </w:pPr>
          </w:p>
        </w:tc>
      </w:tr>
      <w:tr w14:paraId="32C7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05D38646">
            <w:pPr>
              <w:jc w:val="center"/>
              <w:rPr>
                <w:rFonts w:ascii="宋体" w:hAnsi="宋体"/>
                <w:color w:val="000000"/>
                <w:sz w:val="24"/>
              </w:rPr>
            </w:pPr>
          </w:p>
        </w:tc>
        <w:tc>
          <w:tcPr>
            <w:tcW w:w="1624" w:type="dxa"/>
            <w:gridSpan w:val="2"/>
            <w:vAlign w:val="center"/>
          </w:tcPr>
          <w:p w14:paraId="1913F018">
            <w:pPr>
              <w:jc w:val="center"/>
              <w:rPr>
                <w:rFonts w:ascii="宋体" w:hAnsi="宋体"/>
                <w:color w:val="000000"/>
                <w:sz w:val="24"/>
              </w:rPr>
            </w:pPr>
          </w:p>
        </w:tc>
        <w:tc>
          <w:tcPr>
            <w:tcW w:w="1748" w:type="dxa"/>
            <w:gridSpan w:val="2"/>
            <w:vAlign w:val="center"/>
          </w:tcPr>
          <w:p w14:paraId="21CFEF2B">
            <w:pPr>
              <w:jc w:val="center"/>
              <w:rPr>
                <w:rFonts w:ascii="宋体" w:hAnsi="宋体"/>
                <w:color w:val="000000"/>
                <w:sz w:val="24"/>
              </w:rPr>
            </w:pPr>
          </w:p>
        </w:tc>
        <w:tc>
          <w:tcPr>
            <w:tcW w:w="1360" w:type="dxa"/>
            <w:gridSpan w:val="2"/>
            <w:vAlign w:val="center"/>
          </w:tcPr>
          <w:p w14:paraId="43BD6621">
            <w:pPr>
              <w:jc w:val="center"/>
              <w:rPr>
                <w:rFonts w:ascii="宋体" w:hAnsi="宋体"/>
                <w:color w:val="000000"/>
                <w:sz w:val="24"/>
              </w:rPr>
            </w:pPr>
          </w:p>
        </w:tc>
        <w:tc>
          <w:tcPr>
            <w:tcW w:w="1360" w:type="dxa"/>
            <w:gridSpan w:val="2"/>
            <w:vAlign w:val="center"/>
          </w:tcPr>
          <w:p w14:paraId="7A40EFCE">
            <w:pPr>
              <w:jc w:val="center"/>
              <w:rPr>
                <w:rFonts w:ascii="宋体" w:hAnsi="宋体"/>
                <w:color w:val="000000"/>
                <w:sz w:val="24"/>
              </w:rPr>
            </w:pPr>
          </w:p>
        </w:tc>
        <w:tc>
          <w:tcPr>
            <w:tcW w:w="1751" w:type="dxa"/>
            <w:vAlign w:val="center"/>
          </w:tcPr>
          <w:p w14:paraId="70922AE8">
            <w:pPr>
              <w:jc w:val="center"/>
              <w:rPr>
                <w:rFonts w:ascii="宋体" w:hAnsi="宋体"/>
                <w:color w:val="000000"/>
                <w:sz w:val="24"/>
              </w:rPr>
            </w:pPr>
          </w:p>
        </w:tc>
      </w:tr>
      <w:tr w14:paraId="3615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8CE339F">
            <w:pPr>
              <w:jc w:val="center"/>
              <w:rPr>
                <w:rFonts w:ascii="宋体" w:hAnsi="宋体"/>
                <w:color w:val="000000"/>
                <w:sz w:val="24"/>
              </w:rPr>
            </w:pPr>
          </w:p>
        </w:tc>
        <w:tc>
          <w:tcPr>
            <w:tcW w:w="1624" w:type="dxa"/>
            <w:gridSpan w:val="2"/>
            <w:vAlign w:val="center"/>
          </w:tcPr>
          <w:p w14:paraId="5C2EAB90">
            <w:pPr>
              <w:jc w:val="center"/>
              <w:rPr>
                <w:rFonts w:ascii="宋体" w:hAnsi="宋体"/>
                <w:color w:val="000000"/>
                <w:sz w:val="24"/>
              </w:rPr>
            </w:pPr>
          </w:p>
        </w:tc>
        <w:tc>
          <w:tcPr>
            <w:tcW w:w="1748" w:type="dxa"/>
            <w:gridSpan w:val="2"/>
            <w:vAlign w:val="center"/>
          </w:tcPr>
          <w:p w14:paraId="413A7DBC">
            <w:pPr>
              <w:jc w:val="center"/>
              <w:rPr>
                <w:rFonts w:ascii="宋体" w:hAnsi="宋体"/>
                <w:color w:val="000000"/>
                <w:sz w:val="24"/>
              </w:rPr>
            </w:pPr>
          </w:p>
        </w:tc>
        <w:tc>
          <w:tcPr>
            <w:tcW w:w="1360" w:type="dxa"/>
            <w:gridSpan w:val="2"/>
            <w:vAlign w:val="center"/>
          </w:tcPr>
          <w:p w14:paraId="2454EEE5">
            <w:pPr>
              <w:jc w:val="center"/>
              <w:rPr>
                <w:rFonts w:ascii="宋体" w:hAnsi="宋体"/>
                <w:color w:val="000000"/>
                <w:sz w:val="24"/>
              </w:rPr>
            </w:pPr>
          </w:p>
        </w:tc>
        <w:tc>
          <w:tcPr>
            <w:tcW w:w="1360" w:type="dxa"/>
            <w:gridSpan w:val="2"/>
            <w:vAlign w:val="center"/>
          </w:tcPr>
          <w:p w14:paraId="5C3CC63D">
            <w:pPr>
              <w:jc w:val="center"/>
              <w:rPr>
                <w:rFonts w:ascii="宋体" w:hAnsi="宋体"/>
                <w:color w:val="000000"/>
                <w:sz w:val="24"/>
              </w:rPr>
            </w:pPr>
          </w:p>
        </w:tc>
        <w:tc>
          <w:tcPr>
            <w:tcW w:w="1751" w:type="dxa"/>
            <w:vAlign w:val="center"/>
          </w:tcPr>
          <w:p w14:paraId="05ECC5BD">
            <w:pPr>
              <w:jc w:val="center"/>
              <w:rPr>
                <w:rFonts w:ascii="宋体" w:hAnsi="宋体"/>
                <w:color w:val="000000"/>
                <w:sz w:val="24"/>
              </w:rPr>
            </w:pPr>
          </w:p>
        </w:tc>
      </w:tr>
      <w:tr w14:paraId="6615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DAAABC9">
            <w:pPr>
              <w:jc w:val="center"/>
              <w:rPr>
                <w:rFonts w:ascii="宋体" w:hAnsi="宋体"/>
                <w:color w:val="000000"/>
                <w:sz w:val="24"/>
              </w:rPr>
            </w:pPr>
          </w:p>
        </w:tc>
        <w:tc>
          <w:tcPr>
            <w:tcW w:w="1624" w:type="dxa"/>
            <w:gridSpan w:val="2"/>
            <w:vAlign w:val="center"/>
          </w:tcPr>
          <w:p w14:paraId="0758310C">
            <w:pPr>
              <w:jc w:val="center"/>
              <w:rPr>
                <w:rFonts w:ascii="宋体" w:hAnsi="宋体"/>
                <w:color w:val="000000"/>
                <w:sz w:val="24"/>
              </w:rPr>
            </w:pPr>
          </w:p>
        </w:tc>
        <w:tc>
          <w:tcPr>
            <w:tcW w:w="1748" w:type="dxa"/>
            <w:gridSpan w:val="2"/>
            <w:vAlign w:val="center"/>
          </w:tcPr>
          <w:p w14:paraId="487BC48C">
            <w:pPr>
              <w:jc w:val="center"/>
              <w:rPr>
                <w:rFonts w:ascii="宋体" w:hAnsi="宋体"/>
                <w:color w:val="000000"/>
                <w:sz w:val="24"/>
              </w:rPr>
            </w:pPr>
          </w:p>
        </w:tc>
        <w:tc>
          <w:tcPr>
            <w:tcW w:w="1360" w:type="dxa"/>
            <w:gridSpan w:val="2"/>
            <w:vAlign w:val="center"/>
          </w:tcPr>
          <w:p w14:paraId="7EAFA3C0">
            <w:pPr>
              <w:jc w:val="center"/>
              <w:rPr>
                <w:rFonts w:ascii="宋体" w:hAnsi="宋体"/>
                <w:color w:val="000000"/>
                <w:sz w:val="24"/>
              </w:rPr>
            </w:pPr>
          </w:p>
        </w:tc>
        <w:tc>
          <w:tcPr>
            <w:tcW w:w="1360" w:type="dxa"/>
            <w:gridSpan w:val="2"/>
            <w:vAlign w:val="center"/>
          </w:tcPr>
          <w:p w14:paraId="4054753F">
            <w:pPr>
              <w:jc w:val="center"/>
              <w:rPr>
                <w:rFonts w:ascii="宋体" w:hAnsi="宋体"/>
                <w:color w:val="000000"/>
                <w:sz w:val="24"/>
              </w:rPr>
            </w:pPr>
          </w:p>
        </w:tc>
        <w:tc>
          <w:tcPr>
            <w:tcW w:w="1751" w:type="dxa"/>
            <w:vAlign w:val="center"/>
          </w:tcPr>
          <w:p w14:paraId="676B3D9C">
            <w:pPr>
              <w:jc w:val="center"/>
              <w:rPr>
                <w:rFonts w:ascii="宋体" w:hAnsi="宋体"/>
                <w:color w:val="000000"/>
                <w:sz w:val="24"/>
              </w:rPr>
            </w:pPr>
          </w:p>
        </w:tc>
      </w:tr>
      <w:tr w14:paraId="44CB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32B3DB31">
            <w:pPr>
              <w:jc w:val="center"/>
              <w:rPr>
                <w:rFonts w:ascii="宋体" w:hAnsi="宋体"/>
                <w:color w:val="000000"/>
                <w:sz w:val="24"/>
              </w:rPr>
            </w:pPr>
          </w:p>
        </w:tc>
        <w:tc>
          <w:tcPr>
            <w:tcW w:w="1624" w:type="dxa"/>
            <w:gridSpan w:val="2"/>
            <w:vAlign w:val="center"/>
          </w:tcPr>
          <w:p w14:paraId="7D543B7F">
            <w:pPr>
              <w:jc w:val="center"/>
              <w:rPr>
                <w:rFonts w:ascii="宋体" w:hAnsi="宋体"/>
                <w:color w:val="000000"/>
                <w:sz w:val="24"/>
              </w:rPr>
            </w:pPr>
          </w:p>
        </w:tc>
        <w:tc>
          <w:tcPr>
            <w:tcW w:w="1748" w:type="dxa"/>
            <w:gridSpan w:val="2"/>
            <w:vAlign w:val="center"/>
          </w:tcPr>
          <w:p w14:paraId="108E19D7">
            <w:pPr>
              <w:jc w:val="center"/>
              <w:rPr>
                <w:rFonts w:ascii="宋体" w:hAnsi="宋体"/>
                <w:color w:val="000000"/>
                <w:sz w:val="24"/>
              </w:rPr>
            </w:pPr>
          </w:p>
        </w:tc>
        <w:tc>
          <w:tcPr>
            <w:tcW w:w="1360" w:type="dxa"/>
            <w:gridSpan w:val="2"/>
            <w:vAlign w:val="center"/>
          </w:tcPr>
          <w:p w14:paraId="13326210">
            <w:pPr>
              <w:jc w:val="center"/>
              <w:rPr>
                <w:rFonts w:ascii="宋体" w:hAnsi="宋体"/>
                <w:color w:val="000000"/>
                <w:sz w:val="24"/>
              </w:rPr>
            </w:pPr>
          </w:p>
        </w:tc>
        <w:tc>
          <w:tcPr>
            <w:tcW w:w="1360" w:type="dxa"/>
            <w:gridSpan w:val="2"/>
            <w:vAlign w:val="center"/>
          </w:tcPr>
          <w:p w14:paraId="799DEC59">
            <w:pPr>
              <w:jc w:val="center"/>
              <w:rPr>
                <w:rFonts w:ascii="宋体" w:hAnsi="宋体"/>
                <w:color w:val="000000"/>
                <w:sz w:val="24"/>
              </w:rPr>
            </w:pPr>
          </w:p>
        </w:tc>
        <w:tc>
          <w:tcPr>
            <w:tcW w:w="1751" w:type="dxa"/>
            <w:vAlign w:val="center"/>
          </w:tcPr>
          <w:p w14:paraId="78B64CC0">
            <w:pPr>
              <w:jc w:val="center"/>
              <w:rPr>
                <w:rFonts w:ascii="宋体" w:hAnsi="宋体"/>
                <w:color w:val="000000"/>
                <w:sz w:val="24"/>
              </w:rPr>
            </w:pPr>
          </w:p>
        </w:tc>
      </w:tr>
      <w:tr w14:paraId="767C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5E46D10">
            <w:pPr>
              <w:rPr>
                <w:rFonts w:ascii="宋体" w:hAnsi="宋体"/>
                <w:color w:val="000000"/>
                <w:sz w:val="24"/>
              </w:rPr>
            </w:pPr>
          </w:p>
        </w:tc>
        <w:tc>
          <w:tcPr>
            <w:tcW w:w="1624" w:type="dxa"/>
            <w:gridSpan w:val="2"/>
            <w:vAlign w:val="center"/>
          </w:tcPr>
          <w:p w14:paraId="0D3C299E">
            <w:pPr>
              <w:jc w:val="center"/>
              <w:rPr>
                <w:rFonts w:ascii="宋体" w:hAnsi="宋体"/>
                <w:color w:val="000000"/>
                <w:sz w:val="24"/>
              </w:rPr>
            </w:pPr>
          </w:p>
        </w:tc>
        <w:tc>
          <w:tcPr>
            <w:tcW w:w="1748" w:type="dxa"/>
            <w:gridSpan w:val="2"/>
            <w:vAlign w:val="center"/>
          </w:tcPr>
          <w:p w14:paraId="47EE81BF">
            <w:pPr>
              <w:jc w:val="center"/>
              <w:rPr>
                <w:rFonts w:ascii="宋体" w:hAnsi="宋体"/>
                <w:color w:val="000000"/>
                <w:sz w:val="24"/>
              </w:rPr>
            </w:pPr>
          </w:p>
        </w:tc>
        <w:tc>
          <w:tcPr>
            <w:tcW w:w="1360" w:type="dxa"/>
            <w:gridSpan w:val="2"/>
            <w:vAlign w:val="center"/>
          </w:tcPr>
          <w:p w14:paraId="7BA086F6">
            <w:pPr>
              <w:jc w:val="center"/>
              <w:rPr>
                <w:rFonts w:ascii="宋体" w:hAnsi="宋体"/>
                <w:color w:val="000000"/>
                <w:sz w:val="24"/>
              </w:rPr>
            </w:pPr>
          </w:p>
        </w:tc>
        <w:tc>
          <w:tcPr>
            <w:tcW w:w="1360" w:type="dxa"/>
            <w:gridSpan w:val="2"/>
            <w:vAlign w:val="center"/>
          </w:tcPr>
          <w:p w14:paraId="363B6FF3">
            <w:pPr>
              <w:jc w:val="center"/>
              <w:rPr>
                <w:rFonts w:ascii="宋体" w:hAnsi="宋体"/>
                <w:color w:val="000000"/>
                <w:sz w:val="24"/>
              </w:rPr>
            </w:pPr>
          </w:p>
        </w:tc>
        <w:tc>
          <w:tcPr>
            <w:tcW w:w="1751" w:type="dxa"/>
            <w:vAlign w:val="center"/>
          </w:tcPr>
          <w:p w14:paraId="58350D03">
            <w:pPr>
              <w:jc w:val="center"/>
              <w:rPr>
                <w:rFonts w:ascii="宋体" w:hAnsi="宋体"/>
                <w:color w:val="000000"/>
                <w:sz w:val="24"/>
              </w:rPr>
            </w:pPr>
          </w:p>
        </w:tc>
      </w:tr>
      <w:tr w14:paraId="62D3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5686A33">
            <w:pPr>
              <w:jc w:val="center"/>
              <w:rPr>
                <w:rFonts w:ascii="宋体" w:hAnsi="宋体"/>
                <w:color w:val="000000"/>
                <w:sz w:val="24"/>
              </w:rPr>
            </w:pPr>
          </w:p>
        </w:tc>
        <w:tc>
          <w:tcPr>
            <w:tcW w:w="1624" w:type="dxa"/>
            <w:gridSpan w:val="2"/>
            <w:vAlign w:val="center"/>
          </w:tcPr>
          <w:p w14:paraId="527B3B40">
            <w:pPr>
              <w:jc w:val="center"/>
              <w:rPr>
                <w:rFonts w:ascii="宋体" w:hAnsi="宋体"/>
                <w:color w:val="000000"/>
                <w:sz w:val="24"/>
              </w:rPr>
            </w:pPr>
          </w:p>
        </w:tc>
        <w:tc>
          <w:tcPr>
            <w:tcW w:w="1748" w:type="dxa"/>
            <w:gridSpan w:val="2"/>
            <w:vAlign w:val="center"/>
          </w:tcPr>
          <w:p w14:paraId="28D30595">
            <w:pPr>
              <w:jc w:val="center"/>
              <w:rPr>
                <w:rFonts w:ascii="宋体" w:hAnsi="宋体"/>
                <w:color w:val="000000"/>
                <w:sz w:val="24"/>
              </w:rPr>
            </w:pPr>
          </w:p>
        </w:tc>
        <w:tc>
          <w:tcPr>
            <w:tcW w:w="1360" w:type="dxa"/>
            <w:gridSpan w:val="2"/>
            <w:vAlign w:val="center"/>
          </w:tcPr>
          <w:p w14:paraId="3425EBD7">
            <w:pPr>
              <w:jc w:val="center"/>
              <w:rPr>
                <w:rFonts w:ascii="宋体" w:hAnsi="宋体"/>
                <w:color w:val="000000"/>
                <w:sz w:val="24"/>
              </w:rPr>
            </w:pPr>
          </w:p>
        </w:tc>
        <w:tc>
          <w:tcPr>
            <w:tcW w:w="1360" w:type="dxa"/>
            <w:gridSpan w:val="2"/>
            <w:vAlign w:val="center"/>
          </w:tcPr>
          <w:p w14:paraId="25A1588C">
            <w:pPr>
              <w:jc w:val="center"/>
              <w:rPr>
                <w:rFonts w:ascii="宋体" w:hAnsi="宋体"/>
                <w:color w:val="000000"/>
                <w:sz w:val="24"/>
              </w:rPr>
            </w:pPr>
          </w:p>
        </w:tc>
        <w:tc>
          <w:tcPr>
            <w:tcW w:w="1751" w:type="dxa"/>
            <w:vAlign w:val="center"/>
          </w:tcPr>
          <w:p w14:paraId="4A07FE2F">
            <w:pPr>
              <w:jc w:val="center"/>
              <w:rPr>
                <w:rFonts w:ascii="宋体" w:hAnsi="宋体"/>
                <w:color w:val="000000"/>
                <w:sz w:val="24"/>
              </w:rPr>
            </w:pPr>
          </w:p>
        </w:tc>
      </w:tr>
    </w:tbl>
    <w:p w14:paraId="3D57958C">
      <w:pPr>
        <w:spacing w:line="480" w:lineRule="auto"/>
        <w:ind w:firstLine="532"/>
        <w:rPr>
          <w:color w:val="000000"/>
          <w:sz w:val="24"/>
        </w:rPr>
      </w:pPr>
      <w:r>
        <w:rPr>
          <w:rFonts w:hint="eastAsia"/>
          <w:color w:val="000000"/>
          <w:sz w:val="24"/>
        </w:rPr>
        <w:t xml:space="preserve">    </w:t>
      </w:r>
    </w:p>
    <w:p w14:paraId="68DC662D">
      <w:pPr>
        <w:spacing w:line="480" w:lineRule="auto"/>
        <w:ind w:firstLine="532"/>
        <w:rPr>
          <w:color w:val="000000"/>
          <w:sz w:val="24"/>
        </w:rPr>
      </w:pPr>
    </w:p>
    <w:p w14:paraId="6745FC53">
      <w:pPr>
        <w:spacing w:line="480" w:lineRule="auto"/>
        <w:ind w:firstLine="532"/>
        <w:rPr>
          <w:rFonts w:ascii="宋体" w:hAnsi="宋体"/>
          <w:b/>
          <w:color w:val="000000"/>
          <w:sz w:val="24"/>
        </w:rPr>
      </w:pPr>
      <w:r>
        <w:rPr>
          <w:rFonts w:hint="eastAsia" w:ascii="宋体" w:hAnsi="宋体"/>
          <w:b/>
          <w:color w:val="000000"/>
          <w:sz w:val="24"/>
        </w:rPr>
        <w:t>八、投标单位营业执照及各专业资质复印件（另附）</w:t>
      </w:r>
    </w:p>
    <w:p w14:paraId="321FAC75">
      <w:pPr>
        <w:spacing w:line="480" w:lineRule="auto"/>
        <w:ind w:firstLine="532"/>
      </w:pPr>
      <w:r>
        <w:rPr>
          <w:rFonts w:hint="eastAsia" w:ascii="宋体" w:hAnsi="宋体"/>
          <w:b/>
          <w:color w:val="000000"/>
          <w:sz w:val="24"/>
        </w:rPr>
        <w:t>九、项目经理执业资格复印件（另附）</w:t>
      </w:r>
    </w:p>
    <w:sectPr>
      <w:headerReference r:id="rId3" w:type="default"/>
      <w:pgSz w:w="11906" w:h="16838"/>
      <w:pgMar w:top="1021" w:right="1259"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F030B">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4Yzc0MDFiODRmMGU3MTg3YTMxNmViOGM3ZDUyZmYifQ=="/>
  </w:docVars>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D58E1"/>
    <w:rsid w:val="000E22FE"/>
    <w:rsid w:val="000E331B"/>
    <w:rsid w:val="000E50C6"/>
    <w:rsid w:val="000E685E"/>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47CD"/>
    <w:rsid w:val="001E5D3E"/>
    <w:rsid w:val="001E6128"/>
    <w:rsid w:val="001E6235"/>
    <w:rsid w:val="001F287A"/>
    <w:rsid w:val="001F4632"/>
    <w:rsid w:val="001F5056"/>
    <w:rsid w:val="001F5506"/>
    <w:rsid w:val="00205BAE"/>
    <w:rsid w:val="002115F0"/>
    <w:rsid w:val="002127D8"/>
    <w:rsid w:val="002222C7"/>
    <w:rsid w:val="00225C53"/>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659F"/>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214A3"/>
    <w:rsid w:val="00330075"/>
    <w:rsid w:val="00332562"/>
    <w:rsid w:val="00334C2B"/>
    <w:rsid w:val="0033675D"/>
    <w:rsid w:val="00336C7E"/>
    <w:rsid w:val="0034282D"/>
    <w:rsid w:val="00346D24"/>
    <w:rsid w:val="0035338E"/>
    <w:rsid w:val="00362E82"/>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1671"/>
    <w:rsid w:val="003D423A"/>
    <w:rsid w:val="003D5724"/>
    <w:rsid w:val="003D78D1"/>
    <w:rsid w:val="003E0F29"/>
    <w:rsid w:val="003E5795"/>
    <w:rsid w:val="003F1ECE"/>
    <w:rsid w:val="003F2E2B"/>
    <w:rsid w:val="003F53DF"/>
    <w:rsid w:val="003F56AD"/>
    <w:rsid w:val="003F6955"/>
    <w:rsid w:val="00400F27"/>
    <w:rsid w:val="00400F40"/>
    <w:rsid w:val="00403B1A"/>
    <w:rsid w:val="004062E8"/>
    <w:rsid w:val="0041107F"/>
    <w:rsid w:val="004135CC"/>
    <w:rsid w:val="00423EDF"/>
    <w:rsid w:val="00427108"/>
    <w:rsid w:val="00430BB3"/>
    <w:rsid w:val="004322B0"/>
    <w:rsid w:val="00436728"/>
    <w:rsid w:val="0044311A"/>
    <w:rsid w:val="0044336A"/>
    <w:rsid w:val="00445A3C"/>
    <w:rsid w:val="0044603A"/>
    <w:rsid w:val="004469A2"/>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51AD"/>
    <w:rsid w:val="004C07DA"/>
    <w:rsid w:val="004C19D2"/>
    <w:rsid w:val="004D38F8"/>
    <w:rsid w:val="004D74FA"/>
    <w:rsid w:val="004E3180"/>
    <w:rsid w:val="004E4396"/>
    <w:rsid w:val="004E7B00"/>
    <w:rsid w:val="004F02ED"/>
    <w:rsid w:val="004F274E"/>
    <w:rsid w:val="004F2D5F"/>
    <w:rsid w:val="004F4A15"/>
    <w:rsid w:val="00510443"/>
    <w:rsid w:val="005215E5"/>
    <w:rsid w:val="00521AD2"/>
    <w:rsid w:val="00524EB2"/>
    <w:rsid w:val="00531468"/>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598"/>
    <w:rsid w:val="005B7BBF"/>
    <w:rsid w:val="005B7D90"/>
    <w:rsid w:val="005B7DA8"/>
    <w:rsid w:val="005C554B"/>
    <w:rsid w:val="005C55A9"/>
    <w:rsid w:val="005C5D5D"/>
    <w:rsid w:val="005C6560"/>
    <w:rsid w:val="005D105E"/>
    <w:rsid w:val="005D2C77"/>
    <w:rsid w:val="005D4E5B"/>
    <w:rsid w:val="005D78D4"/>
    <w:rsid w:val="005E37CB"/>
    <w:rsid w:val="005E4D57"/>
    <w:rsid w:val="005F629F"/>
    <w:rsid w:val="00600C25"/>
    <w:rsid w:val="00600C86"/>
    <w:rsid w:val="00604042"/>
    <w:rsid w:val="0060425A"/>
    <w:rsid w:val="00607FDA"/>
    <w:rsid w:val="00610139"/>
    <w:rsid w:val="00612751"/>
    <w:rsid w:val="00613834"/>
    <w:rsid w:val="00617BD6"/>
    <w:rsid w:val="00623741"/>
    <w:rsid w:val="0063572B"/>
    <w:rsid w:val="006366E7"/>
    <w:rsid w:val="00637378"/>
    <w:rsid w:val="00641894"/>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0E4A"/>
    <w:rsid w:val="006A1726"/>
    <w:rsid w:val="006A2063"/>
    <w:rsid w:val="006A55EA"/>
    <w:rsid w:val="006A701C"/>
    <w:rsid w:val="006B0F7D"/>
    <w:rsid w:val="006B32D5"/>
    <w:rsid w:val="006B3CE2"/>
    <w:rsid w:val="006B75F9"/>
    <w:rsid w:val="006C241E"/>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1B3D"/>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90E8A"/>
    <w:rsid w:val="008A068D"/>
    <w:rsid w:val="008A5AC1"/>
    <w:rsid w:val="008A6E95"/>
    <w:rsid w:val="008B092D"/>
    <w:rsid w:val="008B3654"/>
    <w:rsid w:val="008B6BF9"/>
    <w:rsid w:val="008B73F1"/>
    <w:rsid w:val="008C000C"/>
    <w:rsid w:val="008C0DA1"/>
    <w:rsid w:val="008C1863"/>
    <w:rsid w:val="008C2611"/>
    <w:rsid w:val="008C363A"/>
    <w:rsid w:val="008C7A34"/>
    <w:rsid w:val="008D1AEF"/>
    <w:rsid w:val="008D6895"/>
    <w:rsid w:val="008D7035"/>
    <w:rsid w:val="008D79E8"/>
    <w:rsid w:val="008D7DF3"/>
    <w:rsid w:val="008E166D"/>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7AA"/>
    <w:rsid w:val="009B0AF5"/>
    <w:rsid w:val="009B136B"/>
    <w:rsid w:val="009B212C"/>
    <w:rsid w:val="009B7602"/>
    <w:rsid w:val="009B7E80"/>
    <w:rsid w:val="009C412F"/>
    <w:rsid w:val="009C4DD5"/>
    <w:rsid w:val="009C5E6B"/>
    <w:rsid w:val="009D61B5"/>
    <w:rsid w:val="009E1036"/>
    <w:rsid w:val="009E2159"/>
    <w:rsid w:val="009E2DC8"/>
    <w:rsid w:val="009E3477"/>
    <w:rsid w:val="009E5E5E"/>
    <w:rsid w:val="009E799C"/>
    <w:rsid w:val="009F0ABB"/>
    <w:rsid w:val="009F12C1"/>
    <w:rsid w:val="009F4E2C"/>
    <w:rsid w:val="009F574A"/>
    <w:rsid w:val="00A00C46"/>
    <w:rsid w:val="00A0210B"/>
    <w:rsid w:val="00A0596A"/>
    <w:rsid w:val="00A07774"/>
    <w:rsid w:val="00A10E1F"/>
    <w:rsid w:val="00A1338D"/>
    <w:rsid w:val="00A14E3E"/>
    <w:rsid w:val="00A2622B"/>
    <w:rsid w:val="00A41A9D"/>
    <w:rsid w:val="00A5249F"/>
    <w:rsid w:val="00A53D33"/>
    <w:rsid w:val="00A5690E"/>
    <w:rsid w:val="00A56FAF"/>
    <w:rsid w:val="00A64F22"/>
    <w:rsid w:val="00A663F8"/>
    <w:rsid w:val="00A67BE2"/>
    <w:rsid w:val="00A74A74"/>
    <w:rsid w:val="00A82482"/>
    <w:rsid w:val="00A870B6"/>
    <w:rsid w:val="00A90E07"/>
    <w:rsid w:val="00A94F98"/>
    <w:rsid w:val="00AA1125"/>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93194"/>
    <w:rsid w:val="00BA12C3"/>
    <w:rsid w:val="00BA66F3"/>
    <w:rsid w:val="00BB154C"/>
    <w:rsid w:val="00BB2842"/>
    <w:rsid w:val="00BB2919"/>
    <w:rsid w:val="00BB3CFA"/>
    <w:rsid w:val="00BB69EB"/>
    <w:rsid w:val="00BB7362"/>
    <w:rsid w:val="00BB7A4C"/>
    <w:rsid w:val="00BC0E5F"/>
    <w:rsid w:val="00BC166E"/>
    <w:rsid w:val="00BE0B29"/>
    <w:rsid w:val="00BE2967"/>
    <w:rsid w:val="00BE6002"/>
    <w:rsid w:val="00BF01D6"/>
    <w:rsid w:val="00BF0A8C"/>
    <w:rsid w:val="00BF1C44"/>
    <w:rsid w:val="00BF57D9"/>
    <w:rsid w:val="00BF5C28"/>
    <w:rsid w:val="00C0109B"/>
    <w:rsid w:val="00C05EB4"/>
    <w:rsid w:val="00C06A62"/>
    <w:rsid w:val="00C11EAE"/>
    <w:rsid w:val="00C16E5C"/>
    <w:rsid w:val="00C24263"/>
    <w:rsid w:val="00C24A76"/>
    <w:rsid w:val="00C440A2"/>
    <w:rsid w:val="00C45192"/>
    <w:rsid w:val="00C455F1"/>
    <w:rsid w:val="00C54B7E"/>
    <w:rsid w:val="00C54EE2"/>
    <w:rsid w:val="00C60B67"/>
    <w:rsid w:val="00C64633"/>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7260"/>
    <w:rsid w:val="00CC2908"/>
    <w:rsid w:val="00CC5309"/>
    <w:rsid w:val="00CD0FBD"/>
    <w:rsid w:val="00CD1228"/>
    <w:rsid w:val="00CD181C"/>
    <w:rsid w:val="00CD3324"/>
    <w:rsid w:val="00CD61BA"/>
    <w:rsid w:val="00CD6389"/>
    <w:rsid w:val="00CD6542"/>
    <w:rsid w:val="00CE0E97"/>
    <w:rsid w:val="00CF653E"/>
    <w:rsid w:val="00D03068"/>
    <w:rsid w:val="00D07ACE"/>
    <w:rsid w:val="00D120D7"/>
    <w:rsid w:val="00D13BEE"/>
    <w:rsid w:val="00D1513C"/>
    <w:rsid w:val="00D17460"/>
    <w:rsid w:val="00D238D8"/>
    <w:rsid w:val="00D27502"/>
    <w:rsid w:val="00D348AB"/>
    <w:rsid w:val="00D35E75"/>
    <w:rsid w:val="00D43A34"/>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237"/>
    <w:rsid w:val="00E07DB5"/>
    <w:rsid w:val="00E15788"/>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21B"/>
    <w:rsid w:val="00ED0AE3"/>
    <w:rsid w:val="00ED7705"/>
    <w:rsid w:val="00ED7993"/>
    <w:rsid w:val="00EE1FBE"/>
    <w:rsid w:val="00EE4081"/>
    <w:rsid w:val="00EE4640"/>
    <w:rsid w:val="00EF4CC0"/>
    <w:rsid w:val="00EF5123"/>
    <w:rsid w:val="00EF7F07"/>
    <w:rsid w:val="00F005DB"/>
    <w:rsid w:val="00F10E78"/>
    <w:rsid w:val="00F11890"/>
    <w:rsid w:val="00F120C9"/>
    <w:rsid w:val="00F1425A"/>
    <w:rsid w:val="00F266B4"/>
    <w:rsid w:val="00F3627E"/>
    <w:rsid w:val="00F52F2F"/>
    <w:rsid w:val="00F56EF0"/>
    <w:rsid w:val="00F56F39"/>
    <w:rsid w:val="00F57104"/>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2033"/>
    <w:rsid w:val="00FD75D7"/>
    <w:rsid w:val="00FE16E4"/>
    <w:rsid w:val="00FE2AEA"/>
    <w:rsid w:val="00FE3CDA"/>
    <w:rsid w:val="00FE7FA1"/>
    <w:rsid w:val="00FF1E93"/>
    <w:rsid w:val="00FF5A86"/>
    <w:rsid w:val="02440FC7"/>
    <w:rsid w:val="036D73DF"/>
    <w:rsid w:val="03EF2C98"/>
    <w:rsid w:val="054F6787"/>
    <w:rsid w:val="069937F3"/>
    <w:rsid w:val="0A733195"/>
    <w:rsid w:val="10B224D2"/>
    <w:rsid w:val="1B7F1B83"/>
    <w:rsid w:val="1D9B7E28"/>
    <w:rsid w:val="1E6314E2"/>
    <w:rsid w:val="1E78704F"/>
    <w:rsid w:val="21EC47B9"/>
    <w:rsid w:val="21EF530D"/>
    <w:rsid w:val="2226123D"/>
    <w:rsid w:val="24291290"/>
    <w:rsid w:val="24764951"/>
    <w:rsid w:val="292C7DEB"/>
    <w:rsid w:val="2A2E280A"/>
    <w:rsid w:val="2A567F69"/>
    <w:rsid w:val="2E822758"/>
    <w:rsid w:val="2EDB5E78"/>
    <w:rsid w:val="2EF77AB0"/>
    <w:rsid w:val="2EF77FC6"/>
    <w:rsid w:val="30A46801"/>
    <w:rsid w:val="334D2131"/>
    <w:rsid w:val="35456D89"/>
    <w:rsid w:val="37974AB7"/>
    <w:rsid w:val="388234CF"/>
    <w:rsid w:val="3D8D5B86"/>
    <w:rsid w:val="3F015AEC"/>
    <w:rsid w:val="3FD74812"/>
    <w:rsid w:val="40DA45B4"/>
    <w:rsid w:val="424C2F76"/>
    <w:rsid w:val="42BF2C05"/>
    <w:rsid w:val="46601F01"/>
    <w:rsid w:val="470C7245"/>
    <w:rsid w:val="4952443E"/>
    <w:rsid w:val="4A04078D"/>
    <w:rsid w:val="4BB86B30"/>
    <w:rsid w:val="4C6F6505"/>
    <w:rsid w:val="4CC20C2D"/>
    <w:rsid w:val="54CD26FE"/>
    <w:rsid w:val="58AE1F3E"/>
    <w:rsid w:val="59907016"/>
    <w:rsid w:val="5B4F3357"/>
    <w:rsid w:val="5B7117B9"/>
    <w:rsid w:val="63AB6EF7"/>
    <w:rsid w:val="646E3590"/>
    <w:rsid w:val="669A70D4"/>
    <w:rsid w:val="68850BA9"/>
    <w:rsid w:val="69BE142D"/>
    <w:rsid w:val="6A41682B"/>
    <w:rsid w:val="6B442051"/>
    <w:rsid w:val="6F3900C4"/>
    <w:rsid w:val="70236E48"/>
    <w:rsid w:val="721A291F"/>
    <w:rsid w:val="73A63A3F"/>
    <w:rsid w:val="7E0E1F3F"/>
    <w:rsid w:val="7ECD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customStyle="1" w:styleId="32">
    <w:name w:val="font31"/>
    <w:basedOn w:val="28"/>
    <w:qFormat/>
    <w:uiPriority w:val="0"/>
    <w:rPr>
      <w:rFonts w:hint="eastAsia" w:ascii="宋体" w:hAnsi="宋体" w:eastAsia="宋体" w:cs="宋体"/>
      <w:color w:val="000000"/>
      <w:sz w:val="21"/>
      <w:szCs w:val="21"/>
      <w:u w:val="none"/>
    </w:rPr>
  </w:style>
  <w:style w:type="character" w:customStyle="1" w:styleId="33">
    <w:name w:val="bigfont1"/>
    <w:basedOn w:val="28"/>
    <w:qFormat/>
    <w:uiPriority w:val="0"/>
    <w:rPr>
      <w:rFonts w:hint="default"/>
      <w:color w:val="000000"/>
      <w:sz w:val="24"/>
      <w:szCs w:val="24"/>
      <w:u w:val="none"/>
    </w:rPr>
  </w:style>
  <w:style w:type="character" w:customStyle="1" w:styleId="34">
    <w:name w:val="font01"/>
    <w:basedOn w:val="28"/>
    <w:qFormat/>
    <w:uiPriority w:val="0"/>
    <w:rPr>
      <w:rFonts w:hint="eastAsia" w:ascii="宋体" w:hAnsi="宋体" w:eastAsia="宋体" w:cs="宋体"/>
      <w:color w:val="000000"/>
      <w:sz w:val="18"/>
      <w:szCs w:val="18"/>
      <w:u w:val="none"/>
    </w:rPr>
  </w:style>
  <w:style w:type="character" w:customStyle="1" w:styleId="35">
    <w:name w:val="Para head"/>
    <w:basedOn w:val="28"/>
    <w:qFormat/>
    <w:uiPriority w:val="0"/>
    <w:rPr>
      <w:rFonts w:ascii="Arial" w:hAnsi="Arial" w:eastAsia="Times New Roman"/>
      <w:sz w:val="20"/>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Char1 Char Char Char Char Char Char"/>
    <w:basedOn w:val="1"/>
    <w:semiHidden/>
    <w:qFormat/>
    <w:uiPriority w:val="0"/>
    <w:pPr>
      <w:ind w:firstLine="200" w:firstLineChars="200"/>
      <w:jc w:val="left"/>
    </w:pPr>
    <w:rPr>
      <w:rFonts w:ascii="Tahoma" w:hAnsi="Tahoma"/>
      <w:sz w:val="24"/>
    </w:rPr>
  </w:style>
  <w:style w:type="paragraph" w:customStyle="1" w:styleId="38">
    <w:name w:val="目录"/>
    <w:basedOn w:val="1"/>
    <w:qFormat/>
    <w:uiPriority w:val="0"/>
    <w:pPr>
      <w:widowControl/>
      <w:jc w:val="center"/>
    </w:pPr>
    <w:rPr>
      <w:rFonts w:ascii="宋体"/>
      <w:b/>
      <w:kern w:val="0"/>
      <w:sz w:val="36"/>
      <w:szCs w:val="20"/>
    </w:rPr>
  </w:style>
  <w:style w:type="paragraph" w:customStyle="1" w:styleId="39">
    <w:name w:val="样式1"/>
    <w:basedOn w:val="1"/>
    <w:qFormat/>
    <w:uiPriority w:val="0"/>
    <w:pPr>
      <w:spacing w:before="120" w:after="120" w:line="300" w:lineRule="auto"/>
    </w:pPr>
    <w:rPr>
      <w:rFonts w:ascii="宋体" w:hAnsi="宋体"/>
      <w:b/>
      <w:sz w:val="24"/>
      <w:szCs w:val="20"/>
    </w:rPr>
  </w:style>
  <w:style w:type="paragraph" w:customStyle="1" w:styleId="40">
    <w:name w:val="菲页1"/>
    <w:basedOn w:val="3"/>
    <w:qFormat/>
    <w:uiPriority w:val="0"/>
    <w:rPr>
      <w:rFonts w:ascii="黑体" w:hAnsi="宋体" w:eastAsia="黑体"/>
      <w:b w:val="0"/>
      <w:sz w:val="52"/>
    </w:rPr>
  </w:style>
  <w:style w:type="paragraph" w:customStyle="1" w:styleId="4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
    <w:name w:val="菲页(卷)"/>
    <w:basedOn w:val="2"/>
    <w:next w:val="36"/>
    <w:qFormat/>
    <w:uiPriority w:val="0"/>
    <w:pPr>
      <w:outlineLvl w:val="1"/>
    </w:pPr>
  </w:style>
  <w:style w:type="paragraph" w:customStyle="1" w:styleId="44">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45">
    <w:name w:val="目录文字"/>
    <w:basedOn w:val="1"/>
    <w:qFormat/>
    <w:uiPriority w:val="0"/>
    <w:pPr>
      <w:widowControl/>
      <w:spacing w:line="480" w:lineRule="auto"/>
      <w:jc w:val="left"/>
    </w:pPr>
    <w:rPr>
      <w:rFonts w:ascii="宋体" w:hAnsi="宋体"/>
      <w:kern w:val="0"/>
      <w:sz w:val="24"/>
      <w:szCs w:val="20"/>
    </w:rPr>
  </w:style>
  <w:style w:type="paragraph" w:customStyle="1" w:styleId="46">
    <w:name w:val="Char"/>
    <w:basedOn w:val="1"/>
    <w:qFormat/>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4705</Words>
  <Characters>4923</Characters>
  <Lines>57</Lines>
  <Paragraphs>16</Paragraphs>
  <TotalTime>121</TotalTime>
  <ScaleCrop>false</ScaleCrop>
  <LinksUpToDate>false</LinksUpToDate>
  <CharactersWithSpaces>7171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2019-12-03T05:35:00Z</dcterms:created>
  <dc:creator>微软用户</dc:creator>
  <cp:lastModifiedBy>张耀宾</cp:lastModifiedBy>
  <cp:lastPrinted>2010-04-28T08:42:00Z</cp:lastPrinted>
  <dcterms:modified xsi:type="dcterms:W3CDTF">2025-12-03T05:45:41Z</dcterms:modified>
  <dc:title>大统华丁山店招标方案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9125204B725142728ED5A9889A77CCBB_12</vt:lpwstr>
  </property>
  <property fmtid="{D5CDD505-2E9C-101B-9397-08002B2CF9AE}" pid="4" name="KSOTemplateDocerSaveRecord">
    <vt:lpwstr>eyJoZGlkIjoiMWM4Yzc0MDFiODRmMGU3MTg3YTMxNmViOGM3ZDUyZmYiLCJ1c2VySWQiOiIzMjU2OTc1MzkifQ==</vt:lpwstr>
  </property>
</Properties>
</file>